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DA1E4" w14:textId="77777777" w:rsidR="00C47C73" w:rsidRPr="00147C87" w:rsidRDefault="00C47C73" w:rsidP="00C47C73">
      <w:pPr>
        <w:spacing w:line="240" w:lineRule="auto"/>
        <w:jc w:val="center"/>
        <w:rPr>
          <w:rFonts w:cstheme="minorHAnsi"/>
          <w:b/>
          <w:sz w:val="28"/>
          <w:szCs w:val="28"/>
        </w:rPr>
      </w:pPr>
      <w:r w:rsidRPr="00147C87">
        <w:rPr>
          <w:rFonts w:cstheme="minorHAnsi"/>
          <w:b/>
          <w:sz w:val="28"/>
          <w:szCs w:val="28"/>
        </w:rPr>
        <w:t xml:space="preserve">Wisconsin Literacy, Inc. </w:t>
      </w:r>
    </w:p>
    <w:p w14:paraId="3518868A" w14:textId="77777777" w:rsidR="00C47C73" w:rsidRPr="00147C87" w:rsidRDefault="00C47C73" w:rsidP="00C47C73">
      <w:pPr>
        <w:spacing w:line="240" w:lineRule="auto"/>
        <w:jc w:val="center"/>
        <w:rPr>
          <w:rFonts w:cstheme="minorHAnsi"/>
          <w:b/>
          <w:sz w:val="28"/>
          <w:szCs w:val="28"/>
        </w:rPr>
      </w:pPr>
      <w:r w:rsidRPr="00147C87">
        <w:rPr>
          <w:rFonts w:cstheme="minorHAnsi"/>
          <w:b/>
          <w:sz w:val="28"/>
          <w:szCs w:val="28"/>
        </w:rPr>
        <w:t>Grant Program for Literacy and GED Services</w:t>
      </w:r>
    </w:p>
    <w:p w14:paraId="08EE2664" w14:textId="0C9EB299" w:rsidR="00C47C73" w:rsidRPr="00147C87" w:rsidRDefault="00C47C73" w:rsidP="00C47C73">
      <w:pPr>
        <w:spacing w:after="0" w:line="240" w:lineRule="auto"/>
        <w:jc w:val="center"/>
        <w:rPr>
          <w:rFonts w:cstheme="minorHAnsi"/>
          <w:b/>
          <w:sz w:val="28"/>
          <w:szCs w:val="28"/>
        </w:rPr>
      </w:pPr>
      <w:r>
        <w:rPr>
          <w:rFonts w:cstheme="minorHAnsi"/>
          <w:b/>
          <w:sz w:val="28"/>
          <w:szCs w:val="28"/>
        </w:rPr>
        <w:t xml:space="preserve">2017-18 </w:t>
      </w:r>
      <w:r w:rsidR="00184292">
        <w:rPr>
          <w:rFonts w:cstheme="minorHAnsi"/>
          <w:b/>
          <w:sz w:val="28"/>
          <w:szCs w:val="28"/>
        </w:rPr>
        <w:t>Fiscal Year</w:t>
      </w:r>
      <w:r w:rsidR="003D6A86">
        <w:rPr>
          <w:rFonts w:cstheme="minorHAnsi"/>
          <w:b/>
          <w:sz w:val="28"/>
          <w:szCs w:val="28"/>
        </w:rPr>
        <w:t xml:space="preserve"> -</w:t>
      </w:r>
      <w:r w:rsidR="00A033D9">
        <w:rPr>
          <w:rFonts w:cstheme="minorHAnsi"/>
          <w:b/>
          <w:sz w:val="28"/>
          <w:szCs w:val="28"/>
        </w:rPr>
        <w:t xml:space="preserve"> </w:t>
      </w:r>
      <w:r w:rsidR="003E1BB3">
        <w:rPr>
          <w:rFonts w:cstheme="minorHAnsi"/>
          <w:b/>
          <w:sz w:val="28"/>
          <w:szCs w:val="28"/>
        </w:rPr>
        <w:t>4</w:t>
      </w:r>
      <w:r w:rsidR="003E1BB3" w:rsidRPr="003E1BB3">
        <w:rPr>
          <w:rFonts w:cstheme="minorHAnsi"/>
          <w:b/>
          <w:sz w:val="28"/>
          <w:szCs w:val="28"/>
          <w:vertAlign w:val="superscript"/>
        </w:rPr>
        <w:t>th</w:t>
      </w:r>
      <w:r w:rsidR="003E1BB3">
        <w:rPr>
          <w:rFonts w:cstheme="minorHAnsi"/>
          <w:b/>
          <w:sz w:val="28"/>
          <w:szCs w:val="28"/>
        </w:rPr>
        <w:t xml:space="preserve"> </w:t>
      </w:r>
      <w:r w:rsidRPr="00147C87">
        <w:rPr>
          <w:rFonts w:cstheme="minorHAnsi"/>
          <w:b/>
          <w:sz w:val="28"/>
          <w:szCs w:val="28"/>
        </w:rPr>
        <w:t>Quarter Report (</w:t>
      </w:r>
      <w:r w:rsidR="003E1BB3">
        <w:rPr>
          <w:rFonts w:cstheme="minorHAnsi"/>
          <w:b/>
          <w:sz w:val="28"/>
          <w:szCs w:val="28"/>
        </w:rPr>
        <w:t xml:space="preserve">April </w:t>
      </w:r>
      <w:r w:rsidR="000A0D30">
        <w:rPr>
          <w:rFonts w:cstheme="minorHAnsi"/>
          <w:b/>
          <w:sz w:val="28"/>
          <w:szCs w:val="28"/>
        </w:rPr>
        <w:t>1</w:t>
      </w:r>
      <w:r>
        <w:rPr>
          <w:rFonts w:cstheme="minorHAnsi"/>
          <w:b/>
          <w:sz w:val="28"/>
          <w:szCs w:val="28"/>
        </w:rPr>
        <w:t xml:space="preserve"> – </w:t>
      </w:r>
      <w:r w:rsidR="003E1BB3">
        <w:rPr>
          <w:rFonts w:cstheme="minorHAnsi"/>
          <w:b/>
          <w:sz w:val="28"/>
          <w:szCs w:val="28"/>
        </w:rPr>
        <w:t xml:space="preserve">June </w:t>
      </w:r>
      <w:r w:rsidR="001F17CF">
        <w:rPr>
          <w:rFonts w:cstheme="minorHAnsi"/>
          <w:b/>
          <w:sz w:val="28"/>
          <w:szCs w:val="28"/>
        </w:rPr>
        <w:t>3</w:t>
      </w:r>
      <w:r w:rsidR="00184292">
        <w:rPr>
          <w:rFonts w:cstheme="minorHAnsi"/>
          <w:b/>
          <w:sz w:val="28"/>
          <w:szCs w:val="28"/>
        </w:rPr>
        <w:t>0</w:t>
      </w:r>
      <w:r w:rsidRPr="00147C87">
        <w:rPr>
          <w:rFonts w:cstheme="minorHAnsi"/>
          <w:b/>
          <w:sz w:val="28"/>
          <w:szCs w:val="28"/>
        </w:rPr>
        <w:t>)</w:t>
      </w:r>
    </w:p>
    <w:p w14:paraId="3F46B91F" w14:textId="77777777" w:rsidR="00C47C73" w:rsidRPr="00147C87" w:rsidRDefault="00C47C73" w:rsidP="00C47C73">
      <w:pPr>
        <w:spacing w:after="0" w:line="240" w:lineRule="auto"/>
        <w:jc w:val="center"/>
        <w:rPr>
          <w:rFonts w:cstheme="minorHAnsi"/>
          <w:b/>
        </w:rPr>
      </w:pPr>
    </w:p>
    <w:p w14:paraId="1738A74A" w14:textId="14312C99" w:rsidR="00C47C73" w:rsidRPr="00147C87" w:rsidRDefault="00C47C73" w:rsidP="00C47C73">
      <w:pPr>
        <w:spacing w:after="0" w:line="240" w:lineRule="auto"/>
        <w:rPr>
          <w:rFonts w:cstheme="minorHAnsi"/>
        </w:rPr>
      </w:pPr>
      <w:r w:rsidRPr="00147C87">
        <w:rPr>
          <w:rFonts w:cstheme="minorHAnsi"/>
        </w:rPr>
        <w:t xml:space="preserve">Wisconsin Literacy, Inc., received a grant </w:t>
      </w:r>
      <w:r w:rsidRPr="00750842">
        <w:rPr>
          <w:rFonts w:cstheme="minorHAnsi"/>
        </w:rPr>
        <w:t xml:space="preserve">contract </w:t>
      </w:r>
      <w:r w:rsidR="00750842" w:rsidRPr="00750842">
        <w:rPr>
          <w:rFonts w:cstheme="minorHAnsi"/>
        </w:rPr>
        <w:t>with Department of Children and Families (DCF) for the 2017-19 state budget</w:t>
      </w:r>
      <w:r w:rsidRPr="00750842">
        <w:rPr>
          <w:rFonts w:cstheme="minorHAnsi"/>
        </w:rPr>
        <w:t xml:space="preserve"> for a project to support literacy and General Educational Development (GED)/ High School Equivalency Diploma (HSED) services for adults eligible for Temporary Assist</w:t>
      </w:r>
      <w:r w:rsidRPr="00147C87">
        <w:rPr>
          <w:rFonts w:cstheme="minorHAnsi"/>
        </w:rPr>
        <w:t xml:space="preserve">ance for Needy Families (TANF).  The following is the quarterly report of the </w:t>
      </w:r>
      <w:r w:rsidR="003E1BB3">
        <w:rPr>
          <w:rFonts w:cstheme="minorHAnsi"/>
        </w:rPr>
        <w:t>4</w:t>
      </w:r>
      <w:r w:rsidR="003E1BB3" w:rsidRPr="003E1BB3">
        <w:rPr>
          <w:rFonts w:cstheme="minorHAnsi"/>
          <w:vertAlign w:val="superscript"/>
        </w:rPr>
        <w:t>th</w:t>
      </w:r>
      <w:r w:rsidR="003E1BB3">
        <w:rPr>
          <w:rFonts w:cstheme="minorHAnsi"/>
        </w:rPr>
        <w:t xml:space="preserve"> </w:t>
      </w:r>
      <w:r w:rsidRPr="00147C87">
        <w:rPr>
          <w:rFonts w:cstheme="minorHAnsi"/>
        </w:rPr>
        <w:t xml:space="preserve">quarter of the </w:t>
      </w:r>
      <w:r>
        <w:rPr>
          <w:rFonts w:cstheme="minorHAnsi"/>
        </w:rPr>
        <w:t>1</w:t>
      </w:r>
      <w:r w:rsidRPr="00C47C73">
        <w:rPr>
          <w:rFonts w:cstheme="minorHAnsi"/>
          <w:vertAlign w:val="superscript"/>
        </w:rPr>
        <w:t>st</w:t>
      </w:r>
      <w:r>
        <w:rPr>
          <w:rFonts w:cstheme="minorHAnsi"/>
        </w:rPr>
        <w:t xml:space="preserve"> </w:t>
      </w:r>
      <w:r w:rsidRPr="00147C87">
        <w:rPr>
          <w:rFonts w:cstheme="minorHAnsi"/>
        </w:rPr>
        <w:t xml:space="preserve">fiscal year of funding (from </w:t>
      </w:r>
      <w:r w:rsidR="003E1BB3">
        <w:rPr>
          <w:rFonts w:cstheme="minorHAnsi"/>
        </w:rPr>
        <w:t xml:space="preserve">April </w:t>
      </w:r>
      <w:r w:rsidRPr="00147C87">
        <w:rPr>
          <w:rFonts w:cstheme="minorHAnsi"/>
        </w:rPr>
        <w:t xml:space="preserve">1 through </w:t>
      </w:r>
      <w:r w:rsidR="003E1BB3">
        <w:rPr>
          <w:rFonts w:cstheme="minorHAnsi"/>
        </w:rPr>
        <w:t>June 30</w:t>
      </w:r>
      <w:r>
        <w:rPr>
          <w:rFonts w:cstheme="minorHAnsi"/>
        </w:rPr>
        <w:t>, 201</w:t>
      </w:r>
      <w:r w:rsidR="000A0D30">
        <w:rPr>
          <w:rFonts w:cstheme="minorHAnsi"/>
        </w:rPr>
        <w:t>8</w:t>
      </w:r>
      <w:r w:rsidRPr="00147C87">
        <w:rPr>
          <w:rFonts w:cstheme="minorHAnsi"/>
        </w:rPr>
        <w:t xml:space="preserve">). </w:t>
      </w:r>
    </w:p>
    <w:p w14:paraId="7376913B" w14:textId="77777777" w:rsidR="00C47C73" w:rsidRPr="00147C87" w:rsidRDefault="00C47C73" w:rsidP="00C47C73">
      <w:pPr>
        <w:spacing w:after="0" w:line="240" w:lineRule="auto"/>
        <w:rPr>
          <w:rFonts w:cstheme="minorHAnsi"/>
        </w:rPr>
      </w:pPr>
    </w:p>
    <w:p w14:paraId="26AE6BFD" w14:textId="57C04D79" w:rsidR="00C47C73" w:rsidRPr="00184292" w:rsidRDefault="00C47C73" w:rsidP="00C47C73">
      <w:pPr>
        <w:spacing w:after="0" w:line="240" w:lineRule="auto"/>
        <w:rPr>
          <w:rFonts w:cstheme="minorHAnsi"/>
        </w:rPr>
      </w:pPr>
      <w:r w:rsidRPr="00184292">
        <w:rPr>
          <w:rFonts w:cstheme="minorHAnsi"/>
        </w:rPr>
        <w:t xml:space="preserve">The funding is divided into two categories of services, with a much larger percentage of support going to the </w:t>
      </w:r>
      <w:r w:rsidRPr="00184292">
        <w:rPr>
          <w:rFonts w:cstheme="minorHAnsi"/>
          <w:b/>
        </w:rPr>
        <w:t>GED Services Program</w:t>
      </w:r>
      <w:r w:rsidRPr="00184292">
        <w:rPr>
          <w:rFonts w:cstheme="minorHAnsi"/>
        </w:rPr>
        <w:t>. Funding in this category supported 2</w:t>
      </w:r>
      <w:r w:rsidR="00B44304">
        <w:rPr>
          <w:rFonts w:cstheme="minorHAnsi"/>
        </w:rPr>
        <w:t>3</w:t>
      </w:r>
      <w:r w:rsidRPr="00184292">
        <w:rPr>
          <w:rFonts w:cstheme="minorHAnsi"/>
        </w:rPr>
        <w:t xml:space="preserve"> Wisconsin Literacy, Inc., (WLI) member agencies this quarter.  Two of these agencies are state correctional facilities that fall under the Wisconsin Institutions Literacy Council umbrella (</w:t>
      </w:r>
      <w:r w:rsidR="001F17CF" w:rsidRPr="00184292">
        <w:rPr>
          <w:rFonts w:cstheme="minorHAnsi"/>
        </w:rPr>
        <w:t xml:space="preserve">WILC).  </w:t>
      </w:r>
      <w:r w:rsidRPr="00184292">
        <w:rPr>
          <w:rFonts w:cstheme="minorHAnsi"/>
        </w:rPr>
        <w:t xml:space="preserve">All literacy agencies that provided GED Services have signed a Memorandum of Understanding that outlines their commitment to serve TANF-eligible adults with this funding. There was an emphasis on outreach to W-2 (Wisconsin Works) agencies in their respective regions to create a two-way referral process for services at the literacy agency and at the W-2 agency, if a learner qualified for benefits. </w:t>
      </w:r>
    </w:p>
    <w:p w14:paraId="0C717D97" w14:textId="77777777" w:rsidR="00C47C73" w:rsidRPr="00184292" w:rsidRDefault="00C47C73" w:rsidP="00C47C73">
      <w:pPr>
        <w:spacing w:after="0" w:line="240" w:lineRule="auto"/>
        <w:rPr>
          <w:rFonts w:cstheme="minorHAnsi"/>
        </w:rPr>
      </w:pPr>
    </w:p>
    <w:p w14:paraId="78EBB190" w14:textId="5F7AFD0E" w:rsidR="00C47C73" w:rsidRPr="00147C87" w:rsidRDefault="00C47C73" w:rsidP="00C47C73">
      <w:pPr>
        <w:spacing w:after="0" w:line="240" w:lineRule="auto"/>
        <w:rPr>
          <w:rFonts w:cstheme="minorHAnsi"/>
        </w:rPr>
      </w:pPr>
      <w:r w:rsidRPr="00184292">
        <w:rPr>
          <w:rFonts w:cstheme="minorHAnsi"/>
        </w:rPr>
        <w:t xml:space="preserve">The second funding category supported </w:t>
      </w:r>
      <w:r w:rsidRPr="00184292">
        <w:rPr>
          <w:rFonts w:cstheme="minorHAnsi"/>
          <w:b/>
        </w:rPr>
        <w:t>general “Literacy Services”</w:t>
      </w:r>
      <w:r w:rsidRPr="00184292">
        <w:rPr>
          <w:rFonts w:cstheme="minorHAnsi"/>
        </w:rPr>
        <w:t xml:space="preserve"> for 1</w:t>
      </w:r>
      <w:r w:rsidR="00585A8C" w:rsidRPr="00184292">
        <w:rPr>
          <w:rFonts w:cstheme="minorHAnsi"/>
        </w:rPr>
        <w:t>7</w:t>
      </w:r>
      <w:r w:rsidRPr="00184292">
        <w:rPr>
          <w:rFonts w:cstheme="minorHAnsi"/>
        </w:rPr>
        <w:t xml:space="preserve"> members who are providing little to no GED services to students.  These programs include, but are not limited to, financial literacy, digital literacy, citizenship classes, health literacy, English language instruction, Adult Basic Education (ABE) services, workplace literacy, family literacy, and naturalization. These services occur in one-to-one tutoring settings, in small groups, or as part of class instruction throughout the year. Nearly all of these agencies offer </w:t>
      </w:r>
      <w:r w:rsidRPr="009161BF">
        <w:rPr>
          <w:rFonts w:cstheme="minorHAnsi"/>
          <w:u w:val="single"/>
        </w:rPr>
        <w:t>free class instruction and tutoring</w:t>
      </w:r>
      <w:r w:rsidRPr="00184292">
        <w:rPr>
          <w:rFonts w:cstheme="minorHAnsi"/>
        </w:rPr>
        <w:t xml:space="preserve"> and have open enrollment </w:t>
      </w:r>
      <w:r w:rsidR="00184292" w:rsidRPr="00184292">
        <w:rPr>
          <w:rFonts w:cstheme="minorHAnsi"/>
        </w:rPr>
        <w:t xml:space="preserve">throughout the year </w:t>
      </w:r>
      <w:r w:rsidRPr="00184292">
        <w:rPr>
          <w:rFonts w:cstheme="minorHAnsi"/>
        </w:rPr>
        <w:t>to meet the needs of adult learners and their families.</w:t>
      </w:r>
    </w:p>
    <w:p w14:paraId="0507EBDC" w14:textId="77777777" w:rsidR="00C47C73" w:rsidRPr="00147C87" w:rsidRDefault="00C47C73" w:rsidP="00C47C73">
      <w:pPr>
        <w:spacing w:after="0" w:line="240" w:lineRule="auto"/>
        <w:rPr>
          <w:rFonts w:cstheme="minorHAnsi"/>
        </w:rPr>
      </w:pPr>
    </w:p>
    <w:p w14:paraId="1FBFC623" w14:textId="78B1342A" w:rsidR="00C47C73" w:rsidRPr="00147C87" w:rsidRDefault="00C47C73" w:rsidP="00BA64AD">
      <w:pPr>
        <w:spacing w:after="223" w:line="240" w:lineRule="auto"/>
        <w:ind w:right="341"/>
        <w:jc w:val="both"/>
        <w:rPr>
          <w:rFonts w:cstheme="minorHAnsi"/>
        </w:rPr>
      </w:pPr>
      <w:r w:rsidRPr="00184292">
        <w:rPr>
          <w:rFonts w:eastAsia="Calibri" w:cstheme="minorHAnsi"/>
          <w:color w:val="000000"/>
        </w:rPr>
        <w:t>Th</w:t>
      </w:r>
      <w:r w:rsidR="001D22B1">
        <w:rPr>
          <w:rFonts w:eastAsia="Calibri" w:cstheme="minorHAnsi"/>
          <w:color w:val="000000"/>
        </w:rPr>
        <w:t>e data below</w:t>
      </w:r>
      <w:r w:rsidRPr="00184292">
        <w:rPr>
          <w:rFonts w:eastAsia="Calibri" w:cstheme="minorHAnsi"/>
          <w:color w:val="000000"/>
        </w:rPr>
        <w:t xml:space="preserve"> will detail the outcomes achieved by the grant program for the </w:t>
      </w:r>
      <w:r w:rsidR="00184292" w:rsidRPr="00184292">
        <w:rPr>
          <w:rFonts w:eastAsia="Calibri" w:cstheme="minorHAnsi"/>
          <w:color w:val="000000"/>
        </w:rPr>
        <w:t>4t</w:t>
      </w:r>
      <w:r w:rsidR="001D22B1">
        <w:rPr>
          <w:rFonts w:eastAsia="Calibri" w:cstheme="minorHAnsi"/>
          <w:color w:val="000000"/>
        </w:rPr>
        <w:t>h Q</w:t>
      </w:r>
      <w:r w:rsidRPr="00184292">
        <w:rPr>
          <w:rFonts w:eastAsia="Calibri" w:cstheme="minorHAnsi"/>
          <w:color w:val="000000"/>
        </w:rPr>
        <w:t>uarter of the 2017-18 fiscal year</w:t>
      </w:r>
      <w:r w:rsidR="00184292" w:rsidRPr="00184292">
        <w:rPr>
          <w:rFonts w:eastAsia="Calibri" w:cstheme="minorHAnsi"/>
          <w:color w:val="000000"/>
        </w:rPr>
        <w:t xml:space="preserve"> and provide some visual data representing the total 2017-18 fiscal year</w:t>
      </w:r>
      <w:r w:rsidRPr="00184292">
        <w:rPr>
          <w:rFonts w:eastAsia="Calibri" w:cstheme="minorHAnsi"/>
          <w:color w:val="000000"/>
        </w:rPr>
        <w:t xml:space="preserve">. </w:t>
      </w:r>
      <w:r w:rsidR="006A1309">
        <w:rPr>
          <w:rFonts w:eastAsia="Calibri" w:cstheme="minorHAnsi"/>
          <w:color w:val="000000"/>
        </w:rPr>
        <w:t xml:space="preserve">Also included is data from </w:t>
      </w:r>
      <w:r w:rsidR="006A1309">
        <w:rPr>
          <w:rFonts w:eastAsia="Calibri" w:cstheme="minorHAnsi"/>
          <w:color w:val="000000"/>
        </w:rPr>
        <w:lastRenderedPageBreak/>
        <w:t xml:space="preserve">a student participant survey </w:t>
      </w:r>
      <w:r w:rsidR="003657D3">
        <w:rPr>
          <w:rFonts w:eastAsia="Calibri" w:cstheme="minorHAnsi"/>
          <w:color w:val="000000"/>
        </w:rPr>
        <w:t xml:space="preserve">that some of our members presented to their </w:t>
      </w:r>
      <w:r w:rsidR="001D22B1">
        <w:rPr>
          <w:rFonts w:eastAsia="Calibri" w:cstheme="minorHAnsi"/>
          <w:color w:val="000000"/>
        </w:rPr>
        <w:t>students</w:t>
      </w:r>
      <w:r w:rsidR="003657D3">
        <w:rPr>
          <w:rFonts w:eastAsia="Calibri" w:cstheme="minorHAnsi"/>
          <w:color w:val="000000"/>
        </w:rPr>
        <w:t xml:space="preserve"> </w:t>
      </w:r>
      <w:r w:rsidR="006A1309">
        <w:rPr>
          <w:rFonts w:eastAsia="Calibri" w:cstheme="minorHAnsi"/>
          <w:color w:val="000000"/>
        </w:rPr>
        <w:t xml:space="preserve">as to the benefits of this program to them over the last fiscal year.  </w:t>
      </w:r>
    </w:p>
    <w:p w14:paraId="07666A29" w14:textId="60C223C2" w:rsidR="004859FA" w:rsidRPr="004859FA" w:rsidRDefault="00BA64AD" w:rsidP="004859FA">
      <w:pPr>
        <w:spacing w:after="0" w:line="240" w:lineRule="auto"/>
        <w:rPr>
          <w:rFonts w:cstheme="minorHAnsi"/>
          <w:b/>
          <w:u w:val="single"/>
        </w:rPr>
      </w:pPr>
      <w:r>
        <w:rPr>
          <w:rFonts w:cstheme="minorHAnsi"/>
          <w:b/>
          <w:u w:val="single"/>
        </w:rPr>
        <w:t>4</w:t>
      </w:r>
      <w:r w:rsidRPr="00BA64AD">
        <w:rPr>
          <w:rFonts w:cstheme="minorHAnsi"/>
          <w:b/>
          <w:u w:val="single"/>
          <w:vertAlign w:val="superscript"/>
        </w:rPr>
        <w:t>th</w:t>
      </w:r>
      <w:r>
        <w:rPr>
          <w:rFonts w:cstheme="minorHAnsi"/>
          <w:b/>
          <w:u w:val="single"/>
        </w:rPr>
        <w:t xml:space="preserve"> Quarter </w:t>
      </w:r>
      <w:r w:rsidR="004859FA" w:rsidRPr="004859FA">
        <w:rPr>
          <w:rFonts w:cstheme="minorHAnsi"/>
          <w:b/>
          <w:u w:val="single"/>
        </w:rPr>
        <w:t>Data from 23 GED/HSED Providers:</w:t>
      </w:r>
    </w:p>
    <w:p w14:paraId="7F035ABE" w14:textId="7CEE2A81" w:rsidR="004859FA" w:rsidRPr="004859FA" w:rsidRDefault="004859FA" w:rsidP="004859FA">
      <w:pPr>
        <w:spacing w:after="0" w:line="240" w:lineRule="auto"/>
        <w:ind w:right="341"/>
        <w:jc w:val="both"/>
        <w:rPr>
          <w:rFonts w:cstheme="minorHAnsi"/>
        </w:rPr>
      </w:pPr>
      <w:r w:rsidRPr="004859FA">
        <w:rPr>
          <w:rFonts w:eastAsia="Calibri" w:cstheme="minorHAnsi"/>
          <w:b/>
          <w:color w:val="000000"/>
        </w:rPr>
        <w:t>a.           Total TANF-eligible students receiving GED/HSED instruction:</w:t>
      </w:r>
      <w:r w:rsidRPr="004859FA">
        <w:rPr>
          <w:rFonts w:cstheme="minorHAnsi"/>
        </w:rPr>
        <w:t xml:space="preserve"> </w:t>
      </w:r>
      <w:r w:rsidR="00A033D9">
        <w:rPr>
          <w:rFonts w:cstheme="minorHAnsi"/>
          <w:u w:val="single"/>
        </w:rPr>
        <w:t>686</w:t>
      </w:r>
    </w:p>
    <w:p w14:paraId="3EBD1F8A" w14:textId="77777777" w:rsidR="004859FA" w:rsidRPr="004859FA" w:rsidRDefault="004859FA" w:rsidP="004859FA">
      <w:pPr>
        <w:spacing w:after="0" w:line="240" w:lineRule="auto"/>
        <w:rPr>
          <w:rFonts w:cstheme="minorHAnsi"/>
        </w:rPr>
      </w:pPr>
    </w:p>
    <w:p w14:paraId="786FB5FD" w14:textId="77777777" w:rsidR="004859FA" w:rsidRPr="004859FA" w:rsidRDefault="004859FA" w:rsidP="004859FA">
      <w:pPr>
        <w:spacing w:after="0" w:line="240" w:lineRule="auto"/>
        <w:rPr>
          <w:rFonts w:cstheme="minorHAnsi"/>
        </w:rPr>
      </w:pPr>
      <w:r w:rsidRPr="004859FA">
        <w:rPr>
          <w:rFonts w:cstheme="minorHAnsi"/>
          <w:b/>
        </w:rPr>
        <w:t>b.</w:t>
      </w:r>
      <w:r w:rsidRPr="004859FA">
        <w:rPr>
          <w:rFonts w:cstheme="minorHAnsi"/>
          <w:b/>
        </w:rPr>
        <w:tab/>
        <w:t>Total TANF-eligible students attempting the GED test:</w:t>
      </w:r>
      <w:r w:rsidRPr="004859FA">
        <w:rPr>
          <w:rFonts w:cstheme="minorHAnsi"/>
        </w:rPr>
        <w:t xml:space="preserve"> </w:t>
      </w:r>
      <w:r w:rsidRPr="004859FA">
        <w:rPr>
          <w:rFonts w:cstheme="minorHAnsi"/>
          <w:u w:val="single"/>
        </w:rPr>
        <w:t>312</w:t>
      </w:r>
    </w:p>
    <w:p w14:paraId="70A5A856" w14:textId="77777777" w:rsidR="004859FA" w:rsidRPr="004859FA" w:rsidRDefault="004859FA" w:rsidP="004859FA">
      <w:pPr>
        <w:spacing w:after="0" w:line="240" w:lineRule="auto"/>
        <w:rPr>
          <w:rFonts w:cstheme="minorHAnsi"/>
        </w:rPr>
      </w:pPr>
    </w:p>
    <w:p w14:paraId="1E37EE25" w14:textId="77777777" w:rsidR="004859FA" w:rsidRPr="004859FA" w:rsidRDefault="004859FA" w:rsidP="004859FA">
      <w:pPr>
        <w:spacing w:after="0" w:line="240" w:lineRule="auto"/>
        <w:rPr>
          <w:rFonts w:cstheme="minorHAnsi"/>
          <w:u w:val="single"/>
        </w:rPr>
      </w:pPr>
      <w:r w:rsidRPr="004859FA">
        <w:rPr>
          <w:rFonts w:cstheme="minorHAnsi"/>
          <w:b/>
        </w:rPr>
        <w:t>c.</w:t>
      </w:r>
      <w:r w:rsidRPr="004859FA">
        <w:rPr>
          <w:rFonts w:cstheme="minorHAnsi"/>
          <w:b/>
        </w:rPr>
        <w:tab/>
        <w:t>Total TANF-eligible students successfully completing the GED/HSED</w:t>
      </w:r>
      <w:r w:rsidRPr="004859FA">
        <w:rPr>
          <w:rFonts w:cstheme="minorHAnsi"/>
        </w:rPr>
        <w:t xml:space="preserve">: </w:t>
      </w:r>
      <w:r w:rsidRPr="004859FA">
        <w:rPr>
          <w:rFonts w:cstheme="minorHAnsi"/>
          <w:u w:val="single"/>
        </w:rPr>
        <w:t>184</w:t>
      </w:r>
    </w:p>
    <w:p w14:paraId="62B7C181" w14:textId="77777777" w:rsidR="004859FA" w:rsidRPr="004859FA" w:rsidRDefault="004859FA" w:rsidP="004859FA">
      <w:pPr>
        <w:spacing w:after="0" w:line="240" w:lineRule="auto"/>
        <w:rPr>
          <w:rFonts w:cstheme="minorHAnsi"/>
          <w:u w:val="single"/>
        </w:rPr>
      </w:pPr>
    </w:p>
    <w:p w14:paraId="3E875751" w14:textId="77777777" w:rsidR="004859FA" w:rsidRPr="004859FA" w:rsidRDefault="004859FA" w:rsidP="004859FA">
      <w:pPr>
        <w:spacing w:after="0" w:line="240" w:lineRule="auto"/>
        <w:rPr>
          <w:rFonts w:cstheme="minorHAnsi"/>
        </w:rPr>
      </w:pPr>
    </w:p>
    <w:p w14:paraId="692D9604" w14:textId="33FCA2D0" w:rsidR="004859FA" w:rsidRPr="004859FA" w:rsidRDefault="00BA64AD" w:rsidP="004859FA">
      <w:pPr>
        <w:spacing w:after="0" w:line="240" w:lineRule="auto"/>
        <w:rPr>
          <w:rFonts w:cstheme="minorHAnsi"/>
          <w:b/>
          <w:u w:val="single"/>
        </w:rPr>
      </w:pPr>
      <w:r>
        <w:rPr>
          <w:rFonts w:cstheme="minorHAnsi"/>
          <w:b/>
          <w:u w:val="single"/>
        </w:rPr>
        <w:t>4</w:t>
      </w:r>
      <w:r w:rsidRPr="00BA64AD">
        <w:rPr>
          <w:rFonts w:cstheme="minorHAnsi"/>
          <w:b/>
          <w:u w:val="single"/>
          <w:vertAlign w:val="superscript"/>
        </w:rPr>
        <w:t>th</w:t>
      </w:r>
      <w:r>
        <w:rPr>
          <w:rFonts w:cstheme="minorHAnsi"/>
          <w:b/>
          <w:u w:val="single"/>
        </w:rPr>
        <w:t xml:space="preserve"> Quarter </w:t>
      </w:r>
      <w:r w:rsidR="004859FA" w:rsidRPr="004859FA">
        <w:rPr>
          <w:rFonts w:cstheme="minorHAnsi"/>
          <w:b/>
          <w:u w:val="single"/>
        </w:rPr>
        <w:t>Data from 16 Literacy Service Providers who completed Quarterly Survey</w:t>
      </w:r>
    </w:p>
    <w:p w14:paraId="14E0FE42" w14:textId="77777777" w:rsidR="004859FA" w:rsidRPr="004859FA" w:rsidRDefault="004859FA" w:rsidP="004859FA">
      <w:pPr>
        <w:spacing w:after="0" w:line="240" w:lineRule="auto"/>
        <w:rPr>
          <w:rFonts w:cstheme="minorHAnsi"/>
        </w:rPr>
      </w:pPr>
      <w:r w:rsidRPr="004859FA">
        <w:rPr>
          <w:rFonts w:cstheme="minorHAnsi"/>
          <w:b/>
        </w:rPr>
        <w:t>d.</w:t>
      </w:r>
      <w:r w:rsidRPr="004859FA">
        <w:rPr>
          <w:rFonts w:cstheme="minorHAnsi"/>
          <w:b/>
        </w:rPr>
        <w:tab/>
        <w:t xml:space="preserve">Total TANF-eligible students receiving literacy services: </w:t>
      </w:r>
      <w:r w:rsidRPr="004859FA">
        <w:rPr>
          <w:rFonts w:cstheme="minorHAnsi"/>
          <w:u w:val="single"/>
        </w:rPr>
        <w:t>442</w:t>
      </w:r>
    </w:p>
    <w:p w14:paraId="1686E58C" w14:textId="77777777" w:rsidR="004859FA" w:rsidRPr="004859FA" w:rsidRDefault="004859FA" w:rsidP="004859FA">
      <w:pPr>
        <w:spacing w:after="0" w:line="240" w:lineRule="auto"/>
        <w:rPr>
          <w:rFonts w:cstheme="minorHAnsi"/>
        </w:rPr>
      </w:pPr>
    </w:p>
    <w:p w14:paraId="5020EED8" w14:textId="77777777" w:rsidR="004859FA" w:rsidRPr="004859FA" w:rsidRDefault="004859FA" w:rsidP="004859FA">
      <w:pPr>
        <w:spacing w:after="0" w:line="240" w:lineRule="auto"/>
        <w:rPr>
          <w:rFonts w:cstheme="minorHAnsi"/>
        </w:rPr>
      </w:pPr>
      <w:r w:rsidRPr="004859FA">
        <w:rPr>
          <w:rFonts w:cstheme="minorHAnsi"/>
          <w:b/>
        </w:rPr>
        <w:t>e.</w:t>
      </w:r>
      <w:r w:rsidRPr="004859FA">
        <w:rPr>
          <w:rFonts w:cstheme="minorHAnsi"/>
          <w:b/>
        </w:rPr>
        <w:tab/>
        <w:t xml:space="preserve">Number of TANF-eligible students receiving literacy services who achieved a literacy gain: </w:t>
      </w:r>
      <w:r w:rsidRPr="004859FA">
        <w:rPr>
          <w:rFonts w:cstheme="minorHAnsi"/>
          <w:u w:val="single"/>
        </w:rPr>
        <w:t xml:space="preserve">121 </w:t>
      </w:r>
    </w:p>
    <w:p w14:paraId="1A77BD25" w14:textId="77777777" w:rsidR="004859FA" w:rsidRPr="004859FA" w:rsidRDefault="004859FA" w:rsidP="004859FA">
      <w:pPr>
        <w:spacing w:after="0" w:line="240" w:lineRule="auto"/>
        <w:rPr>
          <w:rFonts w:cstheme="minorHAnsi"/>
        </w:rPr>
      </w:pPr>
    </w:p>
    <w:p w14:paraId="7EA004C3" w14:textId="7652D36C" w:rsidR="004859FA" w:rsidRPr="004859FA" w:rsidRDefault="00BA64AD" w:rsidP="004859FA">
      <w:pPr>
        <w:spacing w:after="0" w:line="240" w:lineRule="auto"/>
        <w:rPr>
          <w:rFonts w:cstheme="minorHAnsi"/>
          <w:b/>
          <w:u w:val="single"/>
        </w:rPr>
      </w:pPr>
      <w:r>
        <w:rPr>
          <w:rFonts w:cstheme="minorHAnsi"/>
          <w:b/>
          <w:u w:val="single"/>
        </w:rPr>
        <w:t>4</w:t>
      </w:r>
      <w:r w:rsidRPr="00BA64AD">
        <w:rPr>
          <w:rFonts w:cstheme="minorHAnsi"/>
          <w:b/>
          <w:u w:val="single"/>
          <w:vertAlign w:val="superscript"/>
        </w:rPr>
        <w:t>th</w:t>
      </w:r>
      <w:r>
        <w:rPr>
          <w:rFonts w:cstheme="minorHAnsi"/>
          <w:b/>
          <w:u w:val="single"/>
        </w:rPr>
        <w:t xml:space="preserve"> Quarter </w:t>
      </w:r>
      <w:r w:rsidR="004859FA" w:rsidRPr="004859FA">
        <w:rPr>
          <w:rFonts w:cstheme="minorHAnsi"/>
          <w:b/>
          <w:u w:val="single"/>
        </w:rPr>
        <w:t>Data from BOTH GED/HSED Services and Literacy Services Agencies</w:t>
      </w:r>
    </w:p>
    <w:p w14:paraId="5BE3A240" w14:textId="77777777" w:rsidR="004859FA" w:rsidRPr="004859FA" w:rsidRDefault="004859FA" w:rsidP="004859FA">
      <w:pPr>
        <w:spacing w:after="0" w:line="240" w:lineRule="auto"/>
        <w:ind w:left="720" w:hanging="720"/>
        <w:rPr>
          <w:rFonts w:cstheme="minorHAnsi"/>
        </w:rPr>
      </w:pPr>
      <w:r w:rsidRPr="004859FA">
        <w:rPr>
          <w:rFonts w:cstheme="minorHAnsi"/>
          <w:b/>
        </w:rPr>
        <w:t>f.</w:t>
      </w:r>
      <w:r w:rsidRPr="004859FA">
        <w:rPr>
          <w:rFonts w:cstheme="minorHAnsi"/>
          <w:b/>
        </w:rPr>
        <w:tab/>
        <w:t xml:space="preserve">Outreach performed by Wisconsin Literacy, Inc. to W-2 agencies and other agencies that provide TANF-funded services:  </w:t>
      </w:r>
      <w:r w:rsidRPr="004859FA">
        <w:rPr>
          <w:rFonts w:cstheme="minorHAnsi"/>
          <w:u w:val="single"/>
        </w:rPr>
        <w:t>See Addendum below</w:t>
      </w:r>
    </w:p>
    <w:p w14:paraId="46D4635E" w14:textId="77777777" w:rsidR="004859FA" w:rsidRPr="004859FA" w:rsidRDefault="004859FA" w:rsidP="004859FA">
      <w:pPr>
        <w:spacing w:after="0" w:line="240" w:lineRule="auto"/>
        <w:rPr>
          <w:rFonts w:cstheme="minorHAnsi"/>
        </w:rPr>
      </w:pPr>
    </w:p>
    <w:p w14:paraId="5CF4D920" w14:textId="77777777" w:rsidR="004859FA" w:rsidRPr="004859FA" w:rsidRDefault="004859FA" w:rsidP="004859FA">
      <w:pPr>
        <w:rPr>
          <w:rFonts w:eastAsia="Times New Roman" w:cstheme="minorHAnsi"/>
          <w:b/>
        </w:rPr>
      </w:pPr>
      <w:r w:rsidRPr="004859FA">
        <w:rPr>
          <w:rFonts w:eastAsia="Times New Roman" w:cstheme="minorHAnsi"/>
          <w:b/>
        </w:rPr>
        <w:t>g.</w:t>
      </w:r>
      <w:r w:rsidRPr="004859FA">
        <w:rPr>
          <w:rFonts w:eastAsia="Times New Roman" w:cstheme="minorHAnsi"/>
          <w:b/>
        </w:rPr>
        <w:tab/>
        <w:t>Number of W-2 referrals received by GED/HSED Providers and Literacy Service Providers:</w:t>
      </w:r>
    </w:p>
    <w:p w14:paraId="383A8182" w14:textId="77777777" w:rsidR="004859FA" w:rsidRPr="004859FA" w:rsidRDefault="004859FA" w:rsidP="004859FA">
      <w:pPr>
        <w:spacing w:after="0" w:line="240" w:lineRule="auto"/>
        <w:rPr>
          <w:rFonts w:eastAsia="Times New Roman" w:cstheme="minorHAnsi"/>
          <w:u w:val="single"/>
        </w:rPr>
      </w:pPr>
      <w:r w:rsidRPr="004859FA">
        <w:rPr>
          <w:rFonts w:eastAsia="Times New Roman" w:cstheme="minorHAnsi"/>
        </w:rPr>
        <w:t>GED Service Providers:</w:t>
      </w:r>
      <w:r w:rsidRPr="004859FA">
        <w:rPr>
          <w:rFonts w:eastAsia="Times New Roman" w:cstheme="minorHAnsi"/>
          <w:u w:val="single"/>
        </w:rPr>
        <w:t xml:space="preserve"> 106 </w:t>
      </w:r>
    </w:p>
    <w:p w14:paraId="37872CBF" w14:textId="77777777" w:rsidR="004859FA" w:rsidRPr="004859FA" w:rsidRDefault="004859FA" w:rsidP="004859FA">
      <w:pPr>
        <w:spacing w:after="0" w:line="240" w:lineRule="auto"/>
        <w:rPr>
          <w:rFonts w:eastAsia="Times New Roman" w:cstheme="minorHAnsi"/>
          <w:u w:val="single"/>
        </w:rPr>
      </w:pPr>
      <w:r w:rsidRPr="004859FA">
        <w:rPr>
          <w:rFonts w:eastAsia="Times New Roman" w:cstheme="minorHAnsi"/>
        </w:rPr>
        <w:t xml:space="preserve">Literacy Service Providers:  </w:t>
      </w:r>
      <w:r w:rsidRPr="004859FA">
        <w:rPr>
          <w:rFonts w:eastAsia="Times New Roman" w:cstheme="minorHAnsi"/>
          <w:u w:val="single"/>
        </w:rPr>
        <w:t>9</w:t>
      </w:r>
    </w:p>
    <w:p w14:paraId="57CC7107" w14:textId="77777777" w:rsidR="004859FA" w:rsidRPr="004859FA" w:rsidRDefault="004859FA" w:rsidP="004859FA">
      <w:pPr>
        <w:spacing w:after="0" w:line="240" w:lineRule="auto"/>
        <w:rPr>
          <w:rFonts w:eastAsia="Times New Roman" w:cstheme="minorHAnsi"/>
        </w:rPr>
      </w:pPr>
    </w:p>
    <w:p w14:paraId="59190AFC" w14:textId="77777777" w:rsidR="004859FA" w:rsidRPr="004859FA" w:rsidRDefault="004859FA" w:rsidP="004859FA">
      <w:pPr>
        <w:spacing w:after="0" w:line="240" w:lineRule="auto"/>
        <w:rPr>
          <w:rFonts w:eastAsia="Times New Roman" w:cstheme="minorHAnsi"/>
          <w:b/>
        </w:rPr>
      </w:pPr>
      <w:r w:rsidRPr="004859FA">
        <w:rPr>
          <w:rFonts w:eastAsia="Times New Roman" w:cstheme="minorHAnsi"/>
          <w:b/>
        </w:rPr>
        <w:t>h.</w:t>
      </w:r>
      <w:r w:rsidRPr="004859FA">
        <w:rPr>
          <w:rFonts w:eastAsia="Times New Roman" w:cstheme="minorHAnsi"/>
          <w:b/>
        </w:rPr>
        <w:tab/>
        <w:t xml:space="preserve">W-2 Referrals that completed their GED/HSED: </w:t>
      </w:r>
      <w:r w:rsidRPr="004859FA">
        <w:rPr>
          <w:rFonts w:eastAsia="Times New Roman" w:cstheme="minorHAnsi"/>
          <w:u w:val="single"/>
        </w:rPr>
        <w:t xml:space="preserve">43 </w:t>
      </w:r>
    </w:p>
    <w:p w14:paraId="30C73F89" w14:textId="77777777" w:rsidR="004859FA" w:rsidRPr="004859FA" w:rsidRDefault="004859FA" w:rsidP="004859FA">
      <w:pPr>
        <w:spacing w:after="0" w:line="240" w:lineRule="auto"/>
        <w:rPr>
          <w:rFonts w:eastAsia="Times New Roman" w:cstheme="minorHAnsi"/>
          <w:b/>
        </w:rPr>
      </w:pPr>
    </w:p>
    <w:p w14:paraId="66DD4A60" w14:textId="77777777" w:rsidR="004859FA" w:rsidRPr="004859FA" w:rsidRDefault="004859FA" w:rsidP="004859FA">
      <w:pPr>
        <w:spacing w:after="0" w:line="240" w:lineRule="auto"/>
        <w:rPr>
          <w:rFonts w:eastAsia="Times New Roman" w:cstheme="minorHAnsi"/>
        </w:rPr>
      </w:pPr>
      <w:proofErr w:type="spellStart"/>
      <w:r w:rsidRPr="004859FA">
        <w:rPr>
          <w:rFonts w:eastAsia="Times New Roman" w:cstheme="minorHAnsi"/>
          <w:b/>
        </w:rPr>
        <w:t>i</w:t>
      </w:r>
      <w:proofErr w:type="spellEnd"/>
      <w:r w:rsidRPr="004859FA">
        <w:rPr>
          <w:rFonts w:eastAsia="Times New Roman" w:cstheme="minorHAnsi"/>
          <w:b/>
        </w:rPr>
        <w:t>.</w:t>
      </w:r>
      <w:r w:rsidRPr="004859FA">
        <w:rPr>
          <w:rFonts w:eastAsia="Times New Roman" w:cstheme="minorHAnsi"/>
          <w:b/>
        </w:rPr>
        <w:tab/>
        <w:t xml:space="preserve">W-2 referrals that gained a literacy level: </w:t>
      </w:r>
      <w:r w:rsidRPr="004859FA">
        <w:rPr>
          <w:rFonts w:eastAsia="Times New Roman" w:cstheme="minorHAnsi"/>
          <w:u w:val="single"/>
        </w:rPr>
        <w:t xml:space="preserve">10 </w:t>
      </w:r>
    </w:p>
    <w:p w14:paraId="527B3C63" w14:textId="77777777" w:rsidR="004859FA" w:rsidRPr="004859FA" w:rsidRDefault="004859FA" w:rsidP="004859FA">
      <w:pPr>
        <w:spacing w:after="0" w:line="240" w:lineRule="auto"/>
        <w:rPr>
          <w:rFonts w:eastAsia="Times New Roman" w:cstheme="minorHAnsi"/>
          <w:b/>
        </w:rPr>
      </w:pPr>
    </w:p>
    <w:p w14:paraId="4CEC4B78" w14:textId="1B2E7D0A" w:rsidR="009161BF" w:rsidRDefault="004859FA" w:rsidP="009161BF">
      <w:pPr>
        <w:ind w:left="720" w:hanging="720"/>
        <w:rPr>
          <w:rFonts w:eastAsia="Times New Roman" w:cstheme="minorHAnsi"/>
          <w:b/>
        </w:rPr>
      </w:pPr>
      <w:r w:rsidRPr="004859FA">
        <w:rPr>
          <w:rFonts w:eastAsia="Times New Roman" w:cstheme="minorHAnsi"/>
          <w:b/>
        </w:rPr>
        <w:t>j.</w:t>
      </w:r>
      <w:r w:rsidRPr="004859FA">
        <w:rPr>
          <w:rFonts w:eastAsia="Times New Roman" w:cstheme="minorHAnsi"/>
          <w:b/>
        </w:rPr>
        <w:tab/>
        <w:t>Other qualitative data that to demonstrate the results achieved by this program:</w:t>
      </w:r>
    </w:p>
    <w:p w14:paraId="095DFA0D" w14:textId="667FB915" w:rsidR="00F60372" w:rsidRPr="00F60372" w:rsidRDefault="00F60372" w:rsidP="009161BF">
      <w:pPr>
        <w:rPr>
          <w:rFonts w:eastAsia="Times New Roman" w:cstheme="minorHAnsi"/>
        </w:rPr>
      </w:pPr>
      <w:r w:rsidRPr="00F60372">
        <w:rPr>
          <w:rFonts w:eastAsia="Times New Roman" w:cstheme="minorHAnsi"/>
          <w:b/>
        </w:rPr>
        <w:t>Sawyer County Literacy</w:t>
      </w:r>
      <w:r w:rsidRPr="00F60372">
        <w:rPr>
          <w:rFonts w:eastAsia="Times New Roman" w:cstheme="minorHAnsi"/>
        </w:rPr>
        <w:t xml:space="preserve"> is pleased to be able to continue into our 3rd year at the SC Jail (female inmates) with good communications between us as well as positive relationships/rapport with the Lt and jailers/Jail staff.  The tutors there are so dedicated and generous with their time</w:t>
      </w:r>
      <w:r>
        <w:rPr>
          <w:rFonts w:eastAsia="Times New Roman" w:cstheme="minorHAnsi"/>
        </w:rPr>
        <w:t xml:space="preserve">, </w:t>
      </w:r>
      <w:r w:rsidRPr="00F60372">
        <w:rPr>
          <w:rFonts w:eastAsia="Times New Roman" w:cstheme="minorHAnsi"/>
        </w:rPr>
        <w:t xml:space="preserve">extra materials, and talents!  Many job related goals, post-secondary schooling, career, academics, and others are being met.  We also now have the ability for inmates to do final GED testing at LCO College, if they are on Huber and also take the local transit. And </w:t>
      </w:r>
      <w:r>
        <w:rPr>
          <w:rFonts w:eastAsia="Times New Roman" w:cstheme="minorHAnsi"/>
        </w:rPr>
        <w:t xml:space="preserve">WI </w:t>
      </w:r>
      <w:r w:rsidRPr="00F60372">
        <w:rPr>
          <w:rFonts w:eastAsia="Times New Roman" w:cstheme="minorHAnsi"/>
        </w:rPr>
        <w:t xml:space="preserve">Literacy can pay for their tests!  A local church has been willing to provide a number of bus tokens, too!    </w:t>
      </w:r>
    </w:p>
    <w:p w14:paraId="129E4BE3" w14:textId="7BD74980" w:rsidR="00F60372" w:rsidRPr="0099673C" w:rsidRDefault="00F60372">
      <w:pPr>
        <w:rPr>
          <w:rFonts w:eastAsia="Times New Roman" w:cstheme="minorHAnsi"/>
        </w:rPr>
      </w:pPr>
      <w:r w:rsidRPr="00F60372">
        <w:rPr>
          <w:rFonts w:eastAsia="Times New Roman" w:cstheme="minorHAnsi"/>
          <w:b/>
        </w:rPr>
        <w:t>J</w:t>
      </w:r>
      <w:r w:rsidR="0099673C">
        <w:rPr>
          <w:rFonts w:eastAsia="Times New Roman" w:cstheme="minorHAnsi"/>
          <w:b/>
        </w:rPr>
        <w:t xml:space="preserve">efferson County Literacy Council (JCLC) </w:t>
      </w:r>
      <w:r w:rsidRPr="0099673C">
        <w:rPr>
          <w:rFonts w:eastAsia="Times New Roman" w:cstheme="minorHAnsi"/>
        </w:rPr>
        <w:t xml:space="preserve">recently changed GED testing procedures at the Jefferson County jail.  With the financial support of the </w:t>
      </w:r>
      <w:r w:rsidR="0099673C">
        <w:rPr>
          <w:rFonts w:eastAsia="Times New Roman" w:cstheme="minorHAnsi"/>
        </w:rPr>
        <w:t xml:space="preserve">DCF </w:t>
      </w:r>
      <w:r w:rsidRPr="0099673C">
        <w:rPr>
          <w:rFonts w:eastAsia="Times New Roman" w:cstheme="minorHAnsi"/>
        </w:rPr>
        <w:t>TANF grant</w:t>
      </w:r>
      <w:r w:rsidR="0099673C">
        <w:rPr>
          <w:rFonts w:eastAsia="Times New Roman" w:cstheme="minorHAnsi"/>
        </w:rPr>
        <w:t xml:space="preserve"> via WI Literacy</w:t>
      </w:r>
      <w:r w:rsidRPr="0099673C">
        <w:rPr>
          <w:rFonts w:eastAsia="Times New Roman" w:cstheme="minorHAnsi"/>
        </w:rPr>
        <w:t xml:space="preserve"> to cover GED testing fees and supplies, JCLC has been able to administer more GED tests this year. Recently, jail instructors were able to successfully prepare, test, and graduate a TANF eligible learner in just seven weeks.  A graduation ceremony was held inside the jail classroom which greatly boosted the confidence of the graduate and the other learners in the program.  The individual stated, "It has made me realize that there is more to life than the things I was doing in my past.  It has given me the confidence I need to be successful."</w:t>
      </w:r>
    </w:p>
    <w:p w14:paraId="53BFAA95" w14:textId="291BAEF9" w:rsidR="0099673C" w:rsidRPr="0099673C" w:rsidRDefault="0099673C" w:rsidP="0099673C">
      <w:pPr>
        <w:spacing w:after="0" w:line="240" w:lineRule="auto"/>
        <w:rPr>
          <w:rFonts w:ascii="Calibri" w:eastAsia="Times New Roman" w:hAnsi="Calibri" w:cs="Calibri"/>
          <w:color w:val="000000"/>
        </w:rPr>
      </w:pPr>
      <w:r w:rsidRPr="0099673C">
        <w:rPr>
          <w:rFonts w:ascii="Calibri" w:eastAsia="Times New Roman" w:hAnsi="Calibri" w:cs="Calibri"/>
          <w:b/>
          <w:color w:val="000000"/>
        </w:rPr>
        <w:t>Literacy Network of Dane County</w:t>
      </w:r>
      <w:r>
        <w:rPr>
          <w:rFonts w:ascii="Calibri" w:eastAsia="Times New Roman" w:hAnsi="Calibri" w:cs="Calibri"/>
          <w:color w:val="000000"/>
        </w:rPr>
        <w:t xml:space="preserve"> s</w:t>
      </w:r>
      <w:r w:rsidRPr="0099673C">
        <w:rPr>
          <w:rFonts w:ascii="Calibri" w:eastAsia="Times New Roman" w:hAnsi="Calibri" w:cs="Calibri"/>
          <w:color w:val="000000"/>
        </w:rPr>
        <w:t>tudent</w:t>
      </w:r>
      <w:r>
        <w:rPr>
          <w:rFonts w:ascii="Calibri" w:eastAsia="Times New Roman" w:hAnsi="Calibri" w:cs="Calibri"/>
          <w:color w:val="000000"/>
        </w:rPr>
        <w:t>, Gwen,</w:t>
      </w:r>
      <w:r w:rsidRPr="0099673C">
        <w:rPr>
          <w:rFonts w:ascii="Calibri" w:eastAsia="Times New Roman" w:hAnsi="Calibri" w:cs="Calibri"/>
          <w:color w:val="000000"/>
        </w:rPr>
        <w:t xml:space="preserve"> talked about how GED Math tutoring has helped her with math in her personal life: “Learning the math has helped me with my finances, to calculate my money more and be responsible with my money. I don't let people cheat me anymore. I look at my receipts. I'm more conscious of numbers. I never thought much about numbers. Just to know numbers are used in everything - like a light bulb went off! Numbers are everywhere.”         </w:t>
      </w:r>
    </w:p>
    <w:p w14:paraId="420A88C9" w14:textId="765CD010" w:rsidR="00F60372" w:rsidRDefault="00F60372">
      <w:pPr>
        <w:rPr>
          <w:rFonts w:eastAsia="Times New Roman" w:cstheme="minorHAnsi"/>
          <w:b/>
        </w:rPr>
      </w:pPr>
    </w:p>
    <w:p w14:paraId="68552BA0" w14:textId="06977FEC" w:rsidR="0099673C" w:rsidRPr="0099673C" w:rsidRDefault="0099673C" w:rsidP="0099673C">
      <w:pPr>
        <w:spacing w:after="0" w:line="240" w:lineRule="auto"/>
        <w:rPr>
          <w:rFonts w:ascii="Calibri" w:eastAsia="Times New Roman" w:hAnsi="Calibri" w:cs="Calibri"/>
          <w:color w:val="000000"/>
        </w:rPr>
      </w:pPr>
      <w:r>
        <w:rPr>
          <w:rFonts w:ascii="Calibri" w:eastAsia="Times New Roman" w:hAnsi="Calibri" w:cs="Calibri"/>
          <w:color w:val="000000"/>
        </w:rPr>
        <w:t xml:space="preserve">At </w:t>
      </w:r>
      <w:r w:rsidRPr="0099673C">
        <w:rPr>
          <w:rFonts w:ascii="Calibri" w:eastAsia="Times New Roman" w:hAnsi="Calibri" w:cs="Calibri"/>
          <w:b/>
          <w:color w:val="000000"/>
        </w:rPr>
        <w:t>Literacy Services of Wisconsin in Milwaukee</w:t>
      </w:r>
      <w:r>
        <w:rPr>
          <w:rFonts w:ascii="Calibri" w:eastAsia="Times New Roman" w:hAnsi="Calibri" w:cs="Calibri"/>
          <w:color w:val="000000"/>
        </w:rPr>
        <w:t xml:space="preserve"> a</w:t>
      </w:r>
      <w:r w:rsidRPr="0099673C">
        <w:rPr>
          <w:rFonts w:ascii="Calibri" w:eastAsia="Times New Roman" w:hAnsi="Calibri" w:cs="Calibri"/>
          <w:color w:val="000000"/>
        </w:rPr>
        <w:t xml:space="preserve"> TANF-eligible HSED graduate wrote:  "Ever since I started this HSED program, I have become a better person...I have set higher expectations for myself and I have done things I never thought I'd do.  Everything that we learned in class has sparked a new fuse in my everyday life.  I have acquired my first job, caught up on all my debts, and proved to myself that I can accomplish anything if I don't give up."</w:t>
      </w:r>
    </w:p>
    <w:p w14:paraId="61A6EAA0" w14:textId="77777777" w:rsidR="0099673C" w:rsidRDefault="0099673C">
      <w:pPr>
        <w:rPr>
          <w:rFonts w:eastAsia="Times New Roman" w:cstheme="minorHAnsi"/>
          <w:b/>
        </w:rPr>
      </w:pPr>
    </w:p>
    <w:p w14:paraId="091A8A91" w14:textId="4081CA8C" w:rsidR="00F60372" w:rsidRPr="0099673C" w:rsidRDefault="0099673C">
      <w:pPr>
        <w:rPr>
          <w:rFonts w:eastAsia="Times New Roman" w:cstheme="minorHAnsi"/>
        </w:rPr>
      </w:pPr>
      <w:r>
        <w:rPr>
          <w:rFonts w:eastAsia="Times New Roman" w:cstheme="minorHAnsi"/>
          <w:b/>
        </w:rPr>
        <w:t xml:space="preserve">At Literacy Green Bay, </w:t>
      </w:r>
      <w:proofErr w:type="spellStart"/>
      <w:r w:rsidRPr="0099673C">
        <w:rPr>
          <w:rFonts w:eastAsia="Times New Roman" w:cstheme="minorHAnsi"/>
        </w:rPr>
        <w:t>Oserig</w:t>
      </w:r>
      <w:proofErr w:type="spellEnd"/>
      <w:r w:rsidRPr="0099673C">
        <w:rPr>
          <w:rFonts w:eastAsia="Times New Roman" w:cstheme="minorHAnsi"/>
        </w:rPr>
        <w:t xml:space="preserve"> worked incredibly hard in class as well as outside of class to improve his English skills and prepare for the GED test series. He passed his last test on June 21st. </w:t>
      </w:r>
      <w:proofErr w:type="spellStart"/>
      <w:r w:rsidRPr="0099673C">
        <w:rPr>
          <w:rFonts w:eastAsia="Times New Roman" w:cstheme="minorHAnsi"/>
        </w:rPr>
        <w:t>Oserig</w:t>
      </w:r>
      <w:proofErr w:type="spellEnd"/>
      <w:r w:rsidRPr="0099673C">
        <w:rPr>
          <w:rFonts w:eastAsia="Times New Roman" w:cstheme="minorHAnsi"/>
        </w:rPr>
        <w:t xml:space="preserve"> remains in our program, as he wants to continue to improve his speaking and reading/writing skills in preparation for attending NWTC in the fall, where he hopes to eventually enroll in the Electrician program. He is a father of three, and his children have watched him progress through his studies and eventually pass all GED subject tests. </w:t>
      </w:r>
      <w:proofErr w:type="spellStart"/>
      <w:r w:rsidRPr="0099673C">
        <w:rPr>
          <w:rFonts w:eastAsia="Times New Roman" w:cstheme="minorHAnsi"/>
        </w:rPr>
        <w:t>Oserig</w:t>
      </w:r>
      <w:proofErr w:type="spellEnd"/>
      <w:r w:rsidRPr="0099673C">
        <w:rPr>
          <w:rFonts w:eastAsia="Times New Roman" w:cstheme="minorHAnsi"/>
        </w:rPr>
        <w:t xml:space="preserve"> used </w:t>
      </w:r>
      <w:proofErr w:type="spellStart"/>
      <w:r w:rsidRPr="0099673C">
        <w:rPr>
          <w:rFonts w:eastAsia="Times New Roman" w:cstheme="minorHAnsi"/>
        </w:rPr>
        <w:t>GEDReady</w:t>
      </w:r>
      <w:proofErr w:type="spellEnd"/>
      <w:r w:rsidRPr="0099673C">
        <w:rPr>
          <w:rFonts w:eastAsia="Times New Roman" w:cstheme="minorHAnsi"/>
        </w:rPr>
        <w:t xml:space="preserve"> and Subject Test vouchers provided to us through this grant, and would never have been able to afford these testing fees otherwise. So once again, THANK YOU!!</w:t>
      </w:r>
    </w:p>
    <w:p w14:paraId="0238464B" w14:textId="4AE6201B" w:rsidR="00B44304" w:rsidRPr="00B44304" w:rsidRDefault="00B44304" w:rsidP="00B44304">
      <w:pPr>
        <w:spacing w:after="0" w:line="240" w:lineRule="auto"/>
        <w:rPr>
          <w:rFonts w:ascii="Calibri" w:eastAsia="Times New Roman" w:hAnsi="Calibri" w:cs="Calibri"/>
          <w:color w:val="000000"/>
        </w:rPr>
      </w:pPr>
      <w:r>
        <w:rPr>
          <w:rFonts w:ascii="Calibri" w:eastAsia="Times New Roman" w:hAnsi="Calibri" w:cs="Calibri"/>
          <w:color w:val="000000"/>
        </w:rPr>
        <w:t xml:space="preserve">At </w:t>
      </w:r>
      <w:r w:rsidRPr="00B44304">
        <w:rPr>
          <w:rFonts w:ascii="Calibri" w:eastAsia="Times New Roman" w:hAnsi="Calibri" w:cs="Calibri"/>
          <w:b/>
          <w:color w:val="000000"/>
        </w:rPr>
        <w:t>Latino Academy of Workforce Development,</w:t>
      </w:r>
      <w:r>
        <w:rPr>
          <w:rFonts w:ascii="Calibri" w:eastAsia="Times New Roman" w:hAnsi="Calibri" w:cs="Calibri"/>
          <w:color w:val="000000"/>
        </w:rPr>
        <w:t xml:space="preserve"> </w:t>
      </w:r>
      <w:r w:rsidRPr="00B44304">
        <w:rPr>
          <w:rFonts w:ascii="Calibri" w:eastAsia="Times New Roman" w:hAnsi="Calibri" w:cs="Calibri"/>
          <w:color w:val="000000"/>
        </w:rPr>
        <w:t>Mario Castelo's persistence i</w:t>
      </w:r>
      <w:r>
        <w:rPr>
          <w:rFonts w:ascii="Calibri" w:eastAsia="Times New Roman" w:hAnsi="Calibri" w:cs="Calibri"/>
          <w:color w:val="000000"/>
        </w:rPr>
        <w:t>s</w:t>
      </w:r>
      <w:r w:rsidRPr="00B44304">
        <w:rPr>
          <w:rFonts w:ascii="Calibri" w:eastAsia="Times New Roman" w:hAnsi="Calibri" w:cs="Calibri"/>
          <w:color w:val="000000"/>
        </w:rPr>
        <w:t xml:space="preserve"> admirable. He started as a Pre-GED student in the spring of 2016, and by the summer of the same year, he'd advanced to GED. Mario passed the first three tests during the fall semester, but unfortunately, he had to drop out of the program due to his wife's high-risk pregnancy; he had to get a second job and was unable to continue. Mario kept in touch through</w:t>
      </w:r>
      <w:r>
        <w:rPr>
          <w:rFonts w:ascii="Calibri" w:eastAsia="Times New Roman" w:hAnsi="Calibri" w:cs="Calibri"/>
          <w:color w:val="000000"/>
        </w:rPr>
        <w:t>ou</w:t>
      </w:r>
      <w:r w:rsidRPr="00B44304">
        <w:rPr>
          <w:rFonts w:ascii="Calibri" w:eastAsia="Times New Roman" w:hAnsi="Calibri" w:cs="Calibri"/>
          <w:color w:val="000000"/>
        </w:rPr>
        <w:t>t the year for job search assi</w:t>
      </w:r>
      <w:r>
        <w:rPr>
          <w:rFonts w:ascii="Calibri" w:eastAsia="Times New Roman" w:hAnsi="Calibri" w:cs="Calibri"/>
          <w:color w:val="000000"/>
        </w:rPr>
        <w:t>s</w:t>
      </w:r>
      <w:r w:rsidRPr="00B44304">
        <w:rPr>
          <w:rFonts w:ascii="Calibri" w:eastAsia="Times New Roman" w:hAnsi="Calibri" w:cs="Calibri"/>
          <w:color w:val="000000"/>
        </w:rPr>
        <w:t xml:space="preserve">tance and to get more material so he could keep studying during his very limited free time. In the Spring of 2018, Mario returned to the math class and was able to graduate in May. Now he's enjoying a healthy son and wife and has enrolled FT to the welding program at Madison College. </w:t>
      </w:r>
    </w:p>
    <w:p w14:paraId="37D88E62" w14:textId="77777777" w:rsidR="00F60372" w:rsidRDefault="00F60372">
      <w:pPr>
        <w:rPr>
          <w:rFonts w:eastAsia="Times New Roman" w:cstheme="minorHAnsi"/>
          <w:b/>
        </w:rPr>
      </w:pPr>
    </w:p>
    <w:p w14:paraId="41D70F7E" w14:textId="77777777" w:rsidR="00F60372" w:rsidRDefault="00F60372">
      <w:pPr>
        <w:rPr>
          <w:rFonts w:eastAsia="Times New Roman" w:cstheme="minorHAnsi"/>
          <w:b/>
        </w:rPr>
      </w:pPr>
    </w:p>
    <w:p w14:paraId="758557F8" w14:textId="77777777" w:rsidR="00607976" w:rsidRDefault="00607976" w:rsidP="00607976">
      <w:pPr>
        <w:rPr>
          <w:rFonts w:eastAsia="Times New Roman" w:cstheme="minorHAnsi"/>
          <w:b/>
        </w:rPr>
      </w:pPr>
      <w:r>
        <w:rPr>
          <w:rFonts w:eastAsia="Times New Roman" w:cstheme="minorHAnsi"/>
          <w:b/>
        </w:rPr>
        <w:t>Overview of FY 17-18</w:t>
      </w:r>
    </w:p>
    <w:p w14:paraId="178CB5F0" w14:textId="77777777" w:rsidR="00607976" w:rsidRDefault="00607976" w:rsidP="00607976">
      <w:pPr>
        <w:jc w:val="center"/>
        <w:rPr>
          <w:rFonts w:eastAsia="Times New Roman" w:cstheme="minorHAnsi"/>
          <w:b/>
        </w:rPr>
      </w:pPr>
      <w:r>
        <w:rPr>
          <w:noProof/>
        </w:rPr>
        <w:drawing>
          <wp:inline distT="0" distB="0" distL="0" distR="0" wp14:anchorId="44E794A0" wp14:editId="033D8576">
            <wp:extent cx="6400800" cy="4201160"/>
            <wp:effectExtent l="0" t="0" r="0" b="8890"/>
            <wp:docPr id="1" name="Chart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2C80F2" w14:textId="77777777" w:rsidR="00607976" w:rsidRDefault="00607976" w:rsidP="00607976">
      <w:pPr>
        <w:rPr>
          <w:rFonts w:eastAsia="Times New Roman" w:cstheme="minorHAnsi"/>
          <w:b/>
        </w:rPr>
      </w:pPr>
    </w:p>
    <w:p w14:paraId="090DE2EE" w14:textId="3470CF2C" w:rsidR="002732E2" w:rsidRDefault="002732E2" w:rsidP="00607976">
      <w:pPr>
        <w:spacing w:after="0" w:line="240" w:lineRule="auto"/>
        <w:rPr>
          <w:rFonts w:eastAsia="Times New Roman" w:cs="Arial"/>
          <w:sz w:val="24"/>
          <w:szCs w:val="24"/>
        </w:rPr>
      </w:pPr>
      <w:r w:rsidRPr="00A728CE">
        <w:rPr>
          <w:rFonts w:eastAsia="Times New Roman" w:cs="Arial"/>
          <w:sz w:val="24"/>
          <w:szCs w:val="24"/>
        </w:rPr>
        <w:t xml:space="preserve">Total Number </w:t>
      </w:r>
      <w:r>
        <w:rPr>
          <w:rFonts w:eastAsia="Times New Roman" w:cs="Arial"/>
          <w:sz w:val="24"/>
          <w:szCs w:val="24"/>
        </w:rPr>
        <w:t>of GED/HSED Completers in FY 201</w:t>
      </w:r>
      <w:r>
        <w:rPr>
          <w:rFonts w:eastAsia="Times New Roman" w:cs="Arial"/>
          <w:sz w:val="24"/>
          <w:szCs w:val="24"/>
        </w:rPr>
        <w:t>6</w:t>
      </w:r>
      <w:r>
        <w:rPr>
          <w:rFonts w:eastAsia="Times New Roman" w:cs="Arial"/>
          <w:sz w:val="24"/>
          <w:szCs w:val="24"/>
        </w:rPr>
        <w:t>-1</w:t>
      </w:r>
      <w:r>
        <w:rPr>
          <w:rFonts w:eastAsia="Times New Roman" w:cs="Arial"/>
          <w:sz w:val="24"/>
          <w:szCs w:val="24"/>
        </w:rPr>
        <w:t>7: 365</w:t>
      </w:r>
    </w:p>
    <w:p w14:paraId="225B85B4" w14:textId="4FF61A82" w:rsidR="00607976" w:rsidRDefault="00587023" w:rsidP="00607976">
      <w:pPr>
        <w:spacing w:after="0" w:line="240" w:lineRule="auto"/>
        <w:rPr>
          <w:rFonts w:eastAsia="Times New Roman" w:cs="Arial"/>
          <w:sz w:val="24"/>
          <w:szCs w:val="24"/>
        </w:rPr>
      </w:pPr>
      <w:r w:rsidRPr="00A728CE">
        <w:rPr>
          <w:rFonts w:eastAsia="Times New Roman" w:cs="Arial"/>
          <w:sz w:val="24"/>
          <w:szCs w:val="24"/>
        </w:rPr>
        <w:t xml:space="preserve">Total Number </w:t>
      </w:r>
      <w:r w:rsidR="00A728CE">
        <w:rPr>
          <w:rFonts w:eastAsia="Times New Roman" w:cs="Arial"/>
          <w:sz w:val="24"/>
          <w:szCs w:val="24"/>
        </w:rPr>
        <w:t>of GED/HSED Completers in FY 201</w:t>
      </w:r>
      <w:r w:rsidR="002732E2">
        <w:rPr>
          <w:rFonts w:eastAsia="Times New Roman" w:cs="Arial"/>
          <w:sz w:val="24"/>
          <w:szCs w:val="24"/>
        </w:rPr>
        <w:t>7</w:t>
      </w:r>
      <w:r w:rsidR="00A728CE">
        <w:rPr>
          <w:rFonts w:eastAsia="Times New Roman" w:cs="Arial"/>
          <w:sz w:val="24"/>
          <w:szCs w:val="24"/>
        </w:rPr>
        <w:t>-18: 452</w:t>
      </w:r>
    </w:p>
    <w:p w14:paraId="2F63CFAF" w14:textId="66763EB0" w:rsidR="002732E2" w:rsidRDefault="002732E2" w:rsidP="00607976">
      <w:pPr>
        <w:spacing w:after="0" w:line="240" w:lineRule="auto"/>
        <w:rPr>
          <w:rFonts w:eastAsia="Times New Roman" w:cs="Arial"/>
          <w:sz w:val="24"/>
          <w:szCs w:val="24"/>
        </w:rPr>
      </w:pPr>
    </w:p>
    <w:p w14:paraId="614FE52A" w14:textId="2171D6E0" w:rsidR="002732E2" w:rsidRDefault="002732E2" w:rsidP="00607976">
      <w:pPr>
        <w:spacing w:after="0" w:line="240" w:lineRule="auto"/>
        <w:rPr>
          <w:rFonts w:eastAsia="Times New Roman" w:cs="Arial"/>
          <w:sz w:val="24"/>
          <w:szCs w:val="24"/>
        </w:rPr>
      </w:pPr>
      <w:r>
        <w:rPr>
          <w:rFonts w:eastAsia="Times New Roman" w:cs="Arial"/>
          <w:sz w:val="24"/>
          <w:szCs w:val="24"/>
        </w:rPr>
        <w:t>Total Number of w-2 Clients Completers in FY 2016-17: 96</w:t>
      </w:r>
    </w:p>
    <w:p w14:paraId="274D01A7" w14:textId="062DA271" w:rsidR="002732E2" w:rsidRPr="00A728CE" w:rsidRDefault="002732E2" w:rsidP="00607976">
      <w:pPr>
        <w:spacing w:after="0" w:line="240" w:lineRule="auto"/>
        <w:rPr>
          <w:rFonts w:eastAsia="Times New Roman" w:cs="Arial"/>
          <w:sz w:val="24"/>
          <w:szCs w:val="24"/>
        </w:rPr>
      </w:pPr>
      <w:r>
        <w:rPr>
          <w:rFonts w:eastAsia="Times New Roman" w:cs="Arial"/>
          <w:sz w:val="24"/>
          <w:szCs w:val="24"/>
        </w:rPr>
        <w:t>Total Number of w-2 Clients Completers in FY 201</w:t>
      </w:r>
      <w:r>
        <w:rPr>
          <w:rFonts w:eastAsia="Times New Roman" w:cs="Arial"/>
          <w:sz w:val="24"/>
          <w:szCs w:val="24"/>
        </w:rPr>
        <w:t>7</w:t>
      </w:r>
      <w:r>
        <w:rPr>
          <w:rFonts w:eastAsia="Times New Roman" w:cs="Arial"/>
          <w:sz w:val="24"/>
          <w:szCs w:val="24"/>
        </w:rPr>
        <w:t>-1</w:t>
      </w:r>
      <w:r>
        <w:rPr>
          <w:rFonts w:eastAsia="Times New Roman" w:cs="Arial"/>
          <w:sz w:val="24"/>
          <w:szCs w:val="24"/>
        </w:rPr>
        <w:t>8: 129</w:t>
      </w:r>
    </w:p>
    <w:p w14:paraId="2C25104D" w14:textId="70968A3C" w:rsidR="00607976" w:rsidRDefault="00607976" w:rsidP="00607976">
      <w:pPr>
        <w:jc w:val="center"/>
        <w:rPr>
          <w:rFonts w:eastAsia="Times New Roman" w:cstheme="minorHAnsi"/>
          <w:b/>
        </w:rPr>
      </w:pPr>
      <w:r>
        <w:rPr>
          <w:noProof/>
        </w:rPr>
        <w:drawing>
          <wp:inline distT="0" distB="0" distL="0" distR="0" wp14:anchorId="6A35B058" wp14:editId="33ECA7AE">
            <wp:extent cx="4572000" cy="2743200"/>
            <wp:effectExtent l="0" t="0" r="0" b="0"/>
            <wp:docPr id="2" name="Chart 2">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3A6E7C" w14:textId="5A421356" w:rsidR="009161BF" w:rsidRPr="00147C87" w:rsidRDefault="00587023" w:rsidP="009161BF">
      <w:pPr>
        <w:spacing w:after="0" w:line="240" w:lineRule="auto"/>
        <w:ind w:left="720" w:hanging="720"/>
        <w:rPr>
          <w:rFonts w:eastAsia="Times New Roman" w:cstheme="minorHAnsi"/>
          <w:b/>
        </w:rPr>
      </w:pPr>
      <w:r w:rsidRPr="00587023">
        <w:rPr>
          <w:rFonts w:eastAsia="Times New Roman" w:cstheme="minorHAnsi"/>
          <w:b/>
          <w:noProof/>
        </w:rPr>
        <mc:AlternateContent>
          <mc:Choice Requires="wps">
            <w:drawing>
              <wp:anchor distT="45720" distB="45720" distL="114300" distR="114300" simplePos="0" relativeHeight="251661312" behindDoc="0" locked="0" layoutInCell="1" allowOverlap="1" wp14:anchorId="74496722" wp14:editId="2E18D410">
                <wp:simplePos x="0" y="0"/>
                <wp:positionH relativeFrom="column">
                  <wp:posOffset>-266700</wp:posOffset>
                </wp:positionH>
                <wp:positionV relativeFrom="paragraph">
                  <wp:posOffset>64135</wp:posOffset>
                </wp:positionV>
                <wp:extent cx="3238500" cy="4884420"/>
                <wp:effectExtent l="0" t="0" r="1905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884420"/>
                        </a:xfrm>
                        <a:prstGeom prst="rect">
                          <a:avLst/>
                        </a:prstGeom>
                        <a:solidFill>
                          <a:srgbClr val="FFFFFF"/>
                        </a:solidFill>
                        <a:ln w="9525">
                          <a:solidFill>
                            <a:srgbClr val="000000"/>
                          </a:solidFill>
                          <a:miter lim="800000"/>
                          <a:headEnd/>
                          <a:tailEnd/>
                        </a:ln>
                      </wps:spPr>
                      <wps:txbx>
                        <w:txbxContent>
                          <w:p w14:paraId="78EC81EA" w14:textId="76C6375C" w:rsidR="00587023" w:rsidRDefault="00587023" w:rsidP="00587023">
                            <w:pPr>
                              <w:spacing w:after="0" w:line="240" w:lineRule="auto"/>
                              <w:ind w:left="720" w:hanging="720"/>
                              <w:rPr>
                                <w:rFonts w:eastAsia="Times New Roman" w:cstheme="minorHAnsi"/>
                                <w:b/>
                              </w:rPr>
                            </w:pPr>
                            <w:r w:rsidRPr="00147C87">
                              <w:rPr>
                                <w:rFonts w:eastAsia="Times New Roman" w:cstheme="minorHAnsi"/>
                                <w:b/>
                              </w:rPr>
                              <w:t>GED Services Participants:</w:t>
                            </w:r>
                          </w:p>
                          <w:p w14:paraId="2D46CAD8" w14:textId="77777777" w:rsidR="00587023" w:rsidRPr="00147C87" w:rsidRDefault="00587023" w:rsidP="00587023">
                            <w:pPr>
                              <w:spacing w:after="0" w:line="240" w:lineRule="auto"/>
                              <w:ind w:left="720" w:hanging="720"/>
                              <w:rPr>
                                <w:rFonts w:eastAsia="Times New Roman" w:cstheme="minorHAnsi"/>
                                <w:b/>
                              </w:rPr>
                            </w:pPr>
                          </w:p>
                          <w:p w14:paraId="2440DB41" w14:textId="77777777" w:rsidR="00587023" w:rsidRDefault="00587023" w:rsidP="00587023">
                            <w:pPr>
                              <w:pStyle w:val="ListParagraph"/>
                              <w:numPr>
                                <w:ilvl w:val="0"/>
                                <w:numId w:val="20"/>
                              </w:numPr>
                              <w:spacing w:after="0" w:line="240" w:lineRule="auto"/>
                              <w:ind w:right="-720"/>
                              <w:rPr>
                                <w:rFonts w:eastAsia="Times New Roman" w:cstheme="minorHAnsi"/>
                              </w:rPr>
                            </w:pPr>
                            <w:r>
                              <w:rPr>
                                <w:rFonts w:eastAsia="Times New Roman" w:cstheme="minorHAnsi"/>
                              </w:rPr>
                              <w:t>Columbus Literacy Council</w:t>
                            </w:r>
                          </w:p>
                          <w:p w14:paraId="67282028" w14:textId="77777777" w:rsidR="00587023" w:rsidRDefault="00587023" w:rsidP="00587023">
                            <w:pPr>
                              <w:pStyle w:val="ListParagraph"/>
                              <w:numPr>
                                <w:ilvl w:val="0"/>
                                <w:numId w:val="20"/>
                              </w:numPr>
                              <w:spacing w:after="0" w:line="240" w:lineRule="auto"/>
                              <w:ind w:right="-720"/>
                              <w:rPr>
                                <w:rFonts w:eastAsia="Times New Roman" w:cstheme="minorHAnsi"/>
                              </w:rPr>
                            </w:pPr>
                            <w:r>
                              <w:rPr>
                                <w:rFonts w:eastAsia="Times New Roman" w:cstheme="minorHAnsi"/>
                              </w:rPr>
                              <w:t>Faith Lutheran Literacy - Janesville</w:t>
                            </w:r>
                          </w:p>
                          <w:p w14:paraId="09668CAE"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Fox Valley Literacy Council</w:t>
                            </w:r>
                          </w:p>
                          <w:p w14:paraId="3E2FA323"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Grant County Family Literacy Council</w:t>
                            </w:r>
                          </w:p>
                          <w:p w14:paraId="44924AD5"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Hope Academy</w:t>
                            </w:r>
                            <w:r>
                              <w:rPr>
                                <w:rFonts w:eastAsia="Times New Roman" w:cstheme="minorHAnsi"/>
                              </w:rPr>
                              <w:t xml:space="preserve"> – La Crosse</w:t>
                            </w:r>
                          </w:p>
                          <w:p w14:paraId="3B4DB468"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Jefferson County Literacy Council</w:t>
                            </w:r>
                          </w:p>
                          <w:p w14:paraId="2F0ECA41"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Latino Academy of Workforce Development</w:t>
                            </w:r>
                          </w:p>
                          <w:p w14:paraId="6571FC99" w14:textId="77777777" w:rsidR="00587023" w:rsidRPr="00AE4625" w:rsidRDefault="00587023" w:rsidP="00587023">
                            <w:pPr>
                              <w:pStyle w:val="ListParagraph"/>
                              <w:numPr>
                                <w:ilvl w:val="0"/>
                                <w:numId w:val="20"/>
                              </w:numPr>
                              <w:spacing w:after="0" w:line="240" w:lineRule="auto"/>
                              <w:ind w:right="-720"/>
                              <w:rPr>
                                <w:rFonts w:eastAsia="Times New Roman" w:cstheme="minorHAnsi"/>
                              </w:rPr>
                            </w:pPr>
                            <w:r w:rsidRPr="00AE4625">
                              <w:rPr>
                                <w:rFonts w:eastAsia="Times New Roman" w:cstheme="minorHAnsi"/>
                              </w:rPr>
                              <w:t>Literacy Chippewa Valley</w:t>
                            </w:r>
                          </w:p>
                          <w:p w14:paraId="60F46361"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Literacy Green Bay</w:t>
                            </w:r>
                          </w:p>
                          <w:p w14:paraId="1A956C5D"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Literacy Network</w:t>
                            </w:r>
                            <w:r>
                              <w:rPr>
                                <w:rFonts w:eastAsia="Times New Roman" w:cstheme="minorHAnsi"/>
                              </w:rPr>
                              <w:t xml:space="preserve"> - Madison</w:t>
                            </w:r>
                          </w:p>
                          <w:p w14:paraId="716AE361"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Literacy Services of Wisconsin</w:t>
                            </w:r>
                            <w:r>
                              <w:rPr>
                                <w:rFonts w:eastAsia="Times New Roman" w:cstheme="minorHAnsi"/>
                              </w:rPr>
                              <w:t xml:space="preserve"> - Milwaukee</w:t>
                            </w:r>
                          </w:p>
                          <w:p w14:paraId="2CA1F7E6"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 xml:space="preserve">Menominee Indian Tribe of Wisconsin </w:t>
                            </w:r>
                          </w:p>
                          <w:p w14:paraId="5CB00F8A"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Next Door</w:t>
                            </w:r>
                            <w:r>
                              <w:rPr>
                                <w:rFonts w:eastAsia="Times New Roman" w:cstheme="minorHAnsi"/>
                              </w:rPr>
                              <w:t xml:space="preserve"> - Milwaukee</w:t>
                            </w:r>
                          </w:p>
                          <w:p w14:paraId="69510AEE" w14:textId="77777777" w:rsidR="00587023" w:rsidRPr="00AE4625" w:rsidRDefault="00587023" w:rsidP="00587023">
                            <w:pPr>
                              <w:pStyle w:val="ListParagraph"/>
                              <w:numPr>
                                <w:ilvl w:val="0"/>
                                <w:numId w:val="20"/>
                              </w:numPr>
                              <w:spacing w:after="0" w:line="240" w:lineRule="auto"/>
                              <w:ind w:right="-720"/>
                              <w:rPr>
                                <w:rFonts w:eastAsia="Times New Roman" w:cstheme="minorHAnsi"/>
                              </w:rPr>
                            </w:pPr>
                            <w:r w:rsidRPr="00AE4625">
                              <w:rPr>
                                <w:rFonts w:eastAsia="Times New Roman" w:cstheme="minorHAnsi"/>
                              </w:rPr>
                              <w:t>Omega School</w:t>
                            </w:r>
                            <w:r>
                              <w:rPr>
                                <w:rFonts w:eastAsia="Times New Roman" w:cstheme="minorHAnsi"/>
                              </w:rPr>
                              <w:t xml:space="preserve"> - Madison</w:t>
                            </w:r>
                          </w:p>
                          <w:p w14:paraId="651D3895"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E4625">
                              <w:rPr>
                                <w:rFonts w:eastAsia="Times New Roman" w:cstheme="minorHAnsi"/>
                              </w:rPr>
                              <w:t xml:space="preserve">Page Forward Volunteers </w:t>
                            </w:r>
                            <w:r w:rsidRPr="00AF31E0">
                              <w:rPr>
                                <w:rFonts w:eastAsia="Times New Roman" w:cstheme="minorHAnsi"/>
                              </w:rPr>
                              <w:t>for Literacy in Clark County</w:t>
                            </w:r>
                          </w:p>
                          <w:p w14:paraId="2D108A17"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Racine Literacy Council</w:t>
                            </w:r>
                          </w:p>
                          <w:p w14:paraId="6E8E65A6"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Robert E. Ellsworth Correctional Center</w:t>
                            </w:r>
                          </w:p>
                          <w:p w14:paraId="67DE9494"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Sawyer County Literacy</w:t>
                            </w:r>
                          </w:p>
                          <w:p w14:paraId="60F6D498"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Social Development Commission</w:t>
                            </w:r>
                            <w:r>
                              <w:rPr>
                                <w:rFonts w:eastAsia="Times New Roman" w:cstheme="minorHAnsi"/>
                              </w:rPr>
                              <w:t xml:space="preserve"> - Milwaukee</w:t>
                            </w:r>
                          </w:p>
                          <w:p w14:paraId="7846BB75"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Pr>
                                <w:rFonts w:eastAsia="Times New Roman" w:cstheme="minorHAnsi"/>
                              </w:rPr>
                              <w:t>Stateline Literacy Council - Beloit</w:t>
                            </w:r>
                          </w:p>
                          <w:p w14:paraId="4C927B74"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proofErr w:type="spellStart"/>
                            <w:r w:rsidRPr="00AF31E0">
                              <w:rPr>
                                <w:rFonts w:eastAsia="Times New Roman" w:cstheme="minorHAnsi"/>
                              </w:rPr>
                              <w:t>Taycheedah</w:t>
                            </w:r>
                            <w:proofErr w:type="spellEnd"/>
                            <w:r w:rsidRPr="00AF31E0">
                              <w:rPr>
                                <w:rFonts w:eastAsia="Times New Roman" w:cstheme="minorHAnsi"/>
                              </w:rPr>
                              <w:t xml:space="preserve"> Correctional Institution</w:t>
                            </w:r>
                          </w:p>
                          <w:p w14:paraId="2A96E609"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UMOS</w:t>
                            </w:r>
                            <w:r>
                              <w:rPr>
                                <w:rFonts w:eastAsia="Times New Roman" w:cstheme="minorHAnsi"/>
                              </w:rPr>
                              <w:t xml:space="preserve"> - Milwaukee</w:t>
                            </w:r>
                          </w:p>
                          <w:p w14:paraId="7A03B963" w14:textId="77777777" w:rsidR="00587023"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YWCA</w:t>
                            </w:r>
                            <w:r>
                              <w:rPr>
                                <w:rFonts w:eastAsia="Times New Roman" w:cstheme="minorHAnsi"/>
                              </w:rPr>
                              <w:t xml:space="preserve"> - Milwaukee</w:t>
                            </w:r>
                          </w:p>
                          <w:p w14:paraId="7BEC0E29" w14:textId="77777777" w:rsidR="00587023" w:rsidRPr="00AF31E0" w:rsidRDefault="00587023" w:rsidP="00587023">
                            <w:pPr>
                              <w:pStyle w:val="ListParagraph"/>
                              <w:spacing w:after="0" w:line="240" w:lineRule="auto"/>
                              <w:ind w:right="-720"/>
                              <w:rPr>
                                <w:rFonts w:eastAsia="Times New Roman" w:cstheme="minorHAnsi"/>
                              </w:rPr>
                            </w:pPr>
                          </w:p>
                          <w:p w14:paraId="08CD3134" w14:textId="319AB3FC" w:rsidR="00587023" w:rsidRDefault="005870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96722" id="_x0000_t202" coordsize="21600,21600" o:spt="202" path="m,l,21600r21600,l21600,xe">
                <v:stroke joinstyle="miter"/>
                <v:path gradientshapeok="t" o:connecttype="rect"/>
              </v:shapetype>
              <v:shape id="Text Box 2" o:spid="_x0000_s1026" type="#_x0000_t202" style="position:absolute;left:0;text-align:left;margin-left:-21pt;margin-top:5.05pt;width:255pt;height:38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">
                <v:textbox>
                  <w:txbxContent>
                    <w:p w14:paraId="78EC81EA" w14:textId="76C6375C" w:rsidR="00587023" w:rsidRDefault="00587023" w:rsidP="00587023">
                      <w:pPr>
                        <w:spacing w:after="0" w:line="240" w:lineRule="auto"/>
                        <w:ind w:left="720" w:hanging="720"/>
                        <w:rPr>
                          <w:rFonts w:eastAsia="Times New Roman" w:cstheme="minorHAnsi"/>
                          <w:b/>
                        </w:rPr>
                      </w:pPr>
                      <w:r w:rsidRPr="00147C87">
                        <w:rPr>
                          <w:rFonts w:eastAsia="Times New Roman" w:cstheme="minorHAnsi"/>
                          <w:b/>
                        </w:rPr>
                        <w:t>GED Services Participants:</w:t>
                      </w:r>
                    </w:p>
                    <w:p w14:paraId="2D46CAD8" w14:textId="77777777" w:rsidR="00587023" w:rsidRPr="00147C87" w:rsidRDefault="00587023" w:rsidP="00587023">
                      <w:pPr>
                        <w:spacing w:after="0" w:line="240" w:lineRule="auto"/>
                        <w:ind w:left="720" w:hanging="720"/>
                        <w:rPr>
                          <w:rFonts w:eastAsia="Times New Roman" w:cstheme="minorHAnsi"/>
                          <w:b/>
                        </w:rPr>
                      </w:pPr>
                    </w:p>
                    <w:p w14:paraId="2440DB41" w14:textId="77777777" w:rsidR="00587023" w:rsidRDefault="00587023" w:rsidP="00587023">
                      <w:pPr>
                        <w:pStyle w:val="ListParagraph"/>
                        <w:numPr>
                          <w:ilvl w:val="0"/>
                          <w:numId w:val="20"/>
                        </w:numPr>
                        <w:spacing w:after="0" w:line="240" w:lineRule="auto"/>
                        <w:ind w:right="-720"/>
                        <w:rPr>
                          <w:rFonts w:eastAsia="Times New Roman" w:cstheme="minorHAnsi"/>
                        </w:rPr>
                      </w:pPr>
                      <w:r>
                        <w:rPr>
                          <w:rFonts w:eastAsia="Times New Roman" w:cstheme="minorHAnsi"/>
                        </w:rPr>
                        <w:t>Columbus Literacy Council</w:t>
                      </w:r>
                    </w:p>
                    <w:p w14:paraId="67282028" w14:textId="77777777" w:rsidR="00587023" w:rsidRDefault="00587023" w:rsidP="00587023">
                      <w:pPr>
                        <w:pStyle w:val="ListParagraph"/>
                        <w:numPr>
                          <w:ilvl w:val="0"/>
                          <w:numId w:val="20"/>
                        </w:numPr>
                        <w:spacing w:after="0" w:line="240" w:lineRule="auto"/>
                        <w:ind w:right="-720"/>
                        <w:rPr>
                          <w:rFonts w:eastAsia="Times New Roman" w:cstheme="minorHAnsi"/>
                        </w:rPr>
                      </w:pPr>
                      <w:r>
                        <w:rPr>
                          <w:rFonts w:eastAsia="Times New Roman" w:cstheme="minorHAnsi"/>
                        </w:rPr>
                        <w:t>Faith Lutheran Literacy - Janesville</w:t>
                      </w:r>
                    </w:p>
                    <w:p w14:paraId="09668CAE"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Fox Valley Literacy Council</w:t>
                      </w:r>
                    </w:p>
                    <w:p w14:paraId="3E2FA323"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Grant County Family Literacy Council</w:t>
                      </w:r>
                    </w:p>
                    <w:p w14:paraId="44924AD5"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Hope Academy</w:t>
                      </w:r>
                      <w:r>
                        <w:rPr>
                          <w:rFonts w:eastAsia="Times New Roman" w:cstheme="minorHAnsi"/>
                        </w:rPr>
                        <w:t xml:space="preserve"> – La Crosse</w:t>
                      </w:r>
                    </w:p>
                    <w:p w14:paraId="3B4DB468"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Jefferson County Literacy Council</w:t>
                      </w:r>
                    </w:p>
                    <w:p w14:paraId="2F0ECA41"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Latino Academy of Workforce Development</w:t>
                      </w:r>
                    </w:p>
                    <w:p w14:paraId="6571FC99" w14:textId="77777777" w:rsidR="00587023" w:rsidRPr="00AE4625" w:rsidRDefault="00587023" w:rsidP="00587023">
                      <w:pPr>
                        <w:pStyle w:val="ListParagraph"/>
                        <w:numPr>
                          <w:ilvl w:val="0"/>
                          <w:numId w:val="20"/>
                        </w:numPr>
                        <w:spacing w:after="0" w:line="240" w:lineRule="auto"/>
                        <w:ind w:right="-720"/>
                        <w:rPr>
                          <w:rFonts w:eastAsia="Times New Roman" w:cstheme="minorHAnsi"/>
                        </w:rPr>
                      </w:pPr>
                      <w:r w:rsidRPr="00AE4625">
                        <w:rPr>
                          <w:rFonts w:eastAsia="Times New Roman" w:cstheme="minorHAnsi"/>
                        </w:rPr>
                        <w:t>Literacy Chippewa Valley</w:t>
                      </w:r>
                    </w:p>
                    <w:p w14:paraId="60F46361"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Literacy Green Bay</w:t>
                      </w:r>
                    </w:p>
                    <w:p w14:paraId="1A956C5D"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Literacy Network</w:t>
                      </w:r>
                      <w:r>
                        <w:rPr>
                          <w:rFonts w:eastAsia="Times New Roman" w:cstheme="minorHAnsi"/>
                        </w:rPr>
                        <w:t xml:space="preserve"> - Madison</w:t>
                      </w:r>
                    </w:p>
                    <w:p w14:paraId="716AE361"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Literacy Services of Wisconsin</w:t>
                      </w:r>
                      <w:r>
                        <w:rPr>
                          <w:rFonts w:eastAsia="Times New Roman" w:cstheme="minorHAnsi"/>
                        </w:rPr>
                        <w:t xml:space="preserve"> - Milwaukee</w:t>
                      </w:r>
                    </w:p>
                    <w:p w14:paraId="2CA1F7E6"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 xml:space="preserve">Menominee Indian Tribe of Wisconsin </w:t>
                      </w:r>
                    </w:p>
                    <w:p w14:paraId="5CB00F8A"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Next Door</w:t>
                      </w:r>
                      <w:r>
                        <w:rPr>
                          <w:rFonts w:eastAsia="Times New Roman" w:cstheme="minorHAnsi"/>
                        </w:rPr>
                        <w:t xml:space="preserve"> - Milwaukee</w:t>
                      </w:r>
                    </w:p>
                    <w:p w14:paraId="69510AEE" w14:textId="77777777" w:rsidR="00587023" w:rsidRPr="00AE4625" w:rsidRDefault="00587023" w:rsidP="00587023">
                      <w:pPr>
                        <w:pStyle w:val="ListParagraph"/>
                        <w:numPr>
                          <w:ilvl w:val="0"/>
                          <w:numId w:val="20"/>
                        </w:numPr>
                        <w:spacing w:after="0" w:line="240" w:lineRule="auto"/>
                        <w:ind w:right="-720"/>
                        <w:rPr>
                          <w:rFonts w:eastAsia="Times New Roman" w:cstheme="minorHAnsi"/>
                        </w:rPr>
                      </w:pPr>
                      <w:r w:rsidRPr="00AE4625">
                        <w:rPr>
                          <w:rFonts w:eastAsia="Times New Roman" w:cstheme="minorHAnsi"/>
                        </w:rPr>
                        <w:t>Omega School</w:t>
                      </w:r>
                      <w:r>
                        <w:rPr>
                          <w:rFonts w:eastAsia="Times New Roman" w:cstheme="minorHAnsi"/>
                        </w:rPr>
                        <w:t xml:space="preserve"> - Madison</w:t>
                      </w:r>
                    </w:p>
                    <w:p w14:paraId="651D3895"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E4625">
                        <w:rPr>
                          <w:rFonts w:eastAsia="Times New Roman" w:cstheme="minorHAnsi"/>
                        </w:rPr>
                        <w:t xml:space="preserve">Page Forward Volunteers </w:t>
                      </w:r>
                      <w:r w:rsidRPr="00AF31E0">
                        <w:rPr>
                          <w:rFonts w:eastAsia="Times New Roman" w:cstheme="minorHAnsi"/>
                        </w:rPr>
                        <w:t>for Literacy in Clark County</w:t>
                      </w:r>
                    </w:p>
                    <w:p w14:paraId="2D108A17"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Racine Literacy Council</w:t>
                      </w:r>
                    </w:p>
                    <w:p w14:paraId="6E8E65A6"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Robert E. Ellsworth Correctional Center</w:t>
                      </w:r>
                    </w:p>
                    <w:p w14:paraId="67DE9494"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Sawyer County Literacy</w:t>
                      </w:r>
                    </w:p>
                    <w:p w14:paraId="60F6D498"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Social Development Commission</w:t>
                      </w:r>
                      <w:r>
                        <w:rPr>
                          <w:rFonts w:eastAsia="Times New Roman" w:cstheme="minorHAnsi"/>
                        </w:rPr>
                        <w:t xml:space="preserve"> - Milwaukee</w:t>
                      </w:r>
                    </w:p>
                    <w:p w14:paraId="7846BB75"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Pr>
                          <w:rFonts w:eastAsia="Times New Roman" w:cstheme="minorHAnsi"/>
                        </w:rPr>
                        <w:t>Stateline Literacy Council - Beloit</w:t>
                      </w:r>
                    </w:p>
                    <w:p w14:paraId="4C927B74"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proofErr w:type="spellStart"/>
                      <w:r w:rsidRPr="00AF31E0">
                        <w:rPr>
                          <w:rFonts w:eastAsia="Times New Roman" w:cstheme="minorHAnsi"/>
                        </w:rPr>
                        <w:t>Taycheedah</w:t>
                      </w:r>
                      <w:proofErr w:type="spellEnd"/>
                      <w:r w:rsidRPr="00AF31E0">
                        <w:rPr>
                          <w:rFonts w:eastAsia="Times New Roman" w:cstheme="minorHAnsi"/>
                        </w:rPr>
                        <w:t xml:space="preserve"> Correctional Institution</w:t>
                      </w:r>
                    </w:p>
                    <w:p w14:paraId="2A96E609" w14:textId="77777777" w:rsidR="00587023" w:rsidRPr="00AF31E0"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UMOS</w:t>
                      </w:r>
                      <w:r>
                        <w:rPr>
                          <w:rFonts w:eastAsia="Times New Roman" w:cstheme="minorHAnsi"/>
                        </w:rPr>
                        <w:t xml:space="preserve"> - Milwaukee</w:t>
                      </w:r>
                    </w:p>
                    <w:p w14:paraId="7A03B963" w14:textId="77777777" w:rsidR="00587023" w:rsidRDefault="00587023" w:rsidP="00587023">
                      <w:pPr>
                        <w:pStyle w:val="ListParagraph"/>
                        <w:numPr>
                          <w:ilvl w:val="0"/>
                          <w:numId w:val="20"/>
                        </w:numPr>
                        <w:spacing w:after="0" w:line="240" w:lineRule="auto"/>
                        <w:ind w:right="-720"/>
                        <w:rPr>
                          <w:rFonts w:eastAsia="Times New Roman" w:cstheme="minorHAnsi"/>
                        </w:rPr>
                      </w:pPr>
                      <w:r w:rsidRPr="00AF31E0">
                        <w:rPr>
                          <w:rFonts w:eastAsia="Times New Roman" w:cstheme="minorHAnsi"/>
                        </w:rPr>
                        <w:t>YWCA</w:t>
                      </w:r>
                      <w:r>
                        <w:rPr>
                          <w:rFonts w:eastAsia="Times New Roman" w:cstheme="minorHAnsi"/>
                        </w:rPr>
                        <w:t xml:space="preserve"> - Milwaukee</w:t>
                      </w:r>
                    </w:p>
                    <w:p w14:paraId="7BEC0E29" w14:textId="77777777" w:rsidR="00587023" w:rsidRPr="00AF31E0" w:rsidRDefault="00587023" w:rsidP="00587023">
                      <w:pPr>
                        <w:pStyle w:val="ListParagraph"/>
                        <w:spacing w:after="0" w:line="240" w:lineRule="auto"/>
                        <w:ind w:right="-720"/>
                        <w:rPr>
                          <w:rFonts w:eastAsia="Times New Roman" w:cstheme="minorHAnsi"/>
                        </w:rPr>
                      </w:pPr>
                    </w:p>
                    <w:p w14:paraId="08CD3134" w14:textId="319AB3FC" w:rsidR="00587023" w:rsidRDefault="00587023"/>
                  </w:txbxContent>
                </v:textbox>
              </v:shape>
            </w:pict>
          </mc:Fallback>
        </mc:AlternateContent>
      </w:r>
      <w:r w:rsidRPr="00587023">
        <w:rPr>
          <w:rFonts w:eastAsia="Times New Roman" w:cstheme="minorHAnsi"/>
          <w:b/>
          <w:noProof/>
        </w:rPr>
        <mc:AlternateContent>
          <mc:Choice Requires="wps">
            <w:drawing>
              <wp:anchor distT="45720" distB="45720" distL="114300" distR="114300" simplePos="0" relativeHeight="251659264" behindDoc="0" locked="0" layoutInCell="1" allowOverlap="1" wp14:anchorId="3A5A233A" wp14:editId="76CCB22A">
                <wp:simplePos x="0" y="0"/>
                <wp:positionH relativeFrom="column">
                  <wp:posOffset>3855720</wp:posOffset>
                </wp:positionH>
                <wp:positionV relativeFrom="paragraph">
                  <wp:posOffset>10795</wp:posOffset>
                </wp:positionV>
                <wp:extent cx="2827020" cy="4892040"/>
                <wp:effectExtent l="0" t="0" r="1143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4892040"/>
                        </a:xfrm>
                        <a:prstGeom prst="rect">
                          <a:avLst/>
                        </a:prstGeom>
                        <a:solidFill>
                          <a:srgbClr val="FFFFFF"/>
                        </a:solidFill>
                        <a:ln w="9525">
                          <a:solidFill>
                            <a:srgbClr val="000000"/>
                          </a:solidFill>
                          <a:miter lim="800000"/>
                          <a:headEnd/>
                          <a:tailEnd/>
                        </a:ln>
                      </wps:spPr>
                      <wps:txbx>
                        <w:txbxContent>
                          <w:p w14:paraId="0301E842" w14:textId="3F4DC28D" w:rsidR="00587023" w:rsidRDefault="00587023" w:rsidP="00587023">
                            <w:pPr>
                              <w:spacing w:after="0" w:line="240" w:lineRule="auto"/>
                              <w:ind w:right="-810" w:hanging="198"/>
                              <w:rPr>
                                <w:rFonts w:eastAsia="Times New Roman" w:cstheme="minorHAnsi"/>
                                <w:b/>
                              </w:rPr>
                            </w:pPr>
                            <w:r>
                              <w:rPr>
                                <w:rFonts w:eastAsia="Times New Roman" w:cstheme="minorHAnsi"/>
                                <w:b/>
                              </w:rPr>
                              <w:t xml:space="preserve">      L</w:t>
                            </w:r>
                            <w:r w:rsidRPr="00147C87">
                              <w:rPr>
                                <w:rFonts w:eastAsia="Times New Roman" w:cstheme="minorHAnsi"/>
                                <w:b/>
                              </w:rPr>
                              <w:t>iteracy Services Participants:</w:t>
                            </w:r>
                          </w:p>
                          <w:p w14:paraId="252D83B6" w14:textId="77777777" w:rsidR="00587023" w:rsidRPr="00147C87" w:rsidRDefault="00587023" w:rsidP="00587023">
                            <w:pPr>
                              <w:spacing w:after="0" w:line="240" w:lineRule="auto"/>
                              <w:ind w:right="-810" w:hanging="198"/>
                              <w:rPr>
                                <w:rFonts w:eastAsia="Times New Roman" w:cstheme="minorHAnsi"/>
                                <w:b/>
                              </w:rPr>
                            </w:pPr>
                          </w:p>
                          <w:p w14:paraId="7B37F122" w14:textId="77777777" w:rsidR="00587023" w:rsidRPr="00AE4625" w:rsidRDefault="00587023" w:rsidP="00587023">
                            <w:pPr>
                              <w:pStyle w:val="ListParagraph"/>
                              <w:numPr>
                                <w:ilvl w:val="0"/>
                                <w:numId w:val="21"/>
                              </w:numPr>
                              <w:rPr>
                                <w:rFonts w:eastAsia="Times New Roman" w:cstheme="minorHAnsi"/>
                              </w:rPr>
                            </w:pPr>
                            <w:r w:rsidRPr="00AE4625">
                              <w:rPr>
                                <w:rFonts w:eastAsia="Times New Roman" w:cstheme="minorHAnsi"/>
                              </w:rPr>
                              <w:t>Adult Learning Center</w:t>
                            </w:r>
                            <w:r>
                              <w:rPr>
                                <w:rFonts w:eastAsia="Times New Roman" w:cstheme="minorHAnsi"/>
                              </w:rPr>
                              <w:t xml:space="preserve"> - Milwaukee</w:t>
                            </w:r>
                          </w:p>
                          <w:p w14:paraId="2C2A984C"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Adult Literacy Center of Ozaukee County</w:t>
                            </w:r>
                          </w:p>
                          <w:p w14:paraId="79215839"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Alternative Center for Education</w:t>
                            </w:r>
                            <w:r>
                              <w:rPr>
                                <w:rFonts w:eastAsia="Times New Roman" w:cstheme="minorHAnsi"/>
                              </w:rPr>
                              <w:t xml:space="preserve"> - Appleton</w:t>
                            </w:r>
                          </w:p>
                          <w:p w14:paraId="0F4280E4"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Buffalo-Pepin Literacy Alliance</w:t>
                            </w:r>
                          </w:p>
                          <w:p w14:paraId="055759D0" w14:textId="77777777" w:rsidR="00587023" w:rsidRDefault="00587023" w:rsidP="00587023">
                            <w:pPr>
                              <w:pStyle w:val="ListParagraph"/>
                              <w:numPr>
                                <w:ilvl w:val="0"/>
                                <w:numId w:val="21"/>
                              </w:numPr>
                              <w:rPr>
                                <w:rFonts w:eastAsia="Times New Roman" w:cstheme="minorHAnsi"/>
                              </w:rPr>
                            </w:pPr>
                            <w:r>
                              <w:rPr>
                                <w:rFonts w:eastAsia="Times New Roman" w:cstheme="minorHAnsi"/>
                              </w:rPr>
                              <w:t>Central Wisconsin Literacy Council – Wisconsin Rapids</w:t>
                            </w:r>
                          </w:p>
                          <w:p w14:paraId="031D2FC5"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Centro Hispano</w:t>
                            </w:r>
                            <w:r>
                              <w:rPr>
                                <w:rFonts w:eastAsia="Times New Roman" w:cstheme="minorHAnsi"/>
                              </w:rPr>
                              <w:t xml:space="preserve"> - Milwaukee</w:t>
                            </w:r>
                          </w:p>
                          <w:p w14:paraId="11BE5CAE"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Fond du Lac Literacy Services</w:t>
                            </w:r>
                          </w:p>
                          <w:p w14:paraId="4EF636F6"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Indianhead Community Action Agency (Rusk</w:t>
                            </w:r>
                            <w:r>
                              <w:rPr>
                                <w:rFonts w:eastAsia="Times New Roman" w:cstheme="minorHAnsi"/>
                              </w:rPr>
                              <w:t xml:space="preserve"> County</w:t>
                            </w:r>
                            <w:r w:rsidRPr="00AF31E0">
                              <w:rPr>
                                <w:rFonts w:eastAsia="Times New Roman" w:cstheme="minorHAnsi"/>
                              </w:rPr>
                              <w:t>)</w:t>
                            </w:r>
                          </w:p>
                          <w:p w14:paraId="56A74B3D"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Indianhead Community Action Agency (Washburn</w:t>
                            </w:r>
                            <w:r>
                              <w:rPr>
                                <w:rFonts w:eastAsia="Times New Roman" w:cstheme="minorHAnsi"/>
                              </w:rPr>
                              <w:t xml:space="preserve"> County</w:t>
                            </w:r>
                            <w:r w:rsidRPr="00AF31E0">
                              <w:rPr>
                                <w:rFonts w:eastAsia="Times New Roman" w:cstheme="minorHAnsi"/>
                              </w:rPr>
                              <w:t>)</w:t>
                            </w:r>
                          </w:p>
                          <w:p w14:paraId="6AFE5520"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International Learning Center/Neighborhood House of Milwaukee</w:t>
                            </w:r>
                          </w:p>
                          <w:p w14:paraId="3A149108"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Learning Partners - Hartford</w:t>
                            </w:r>
                          </w:p>
                          <w:p w14:paraId="420CA2AB"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Literacy Council of Green County</w:t>
                            </w:r>
                          </w:p>
                          <w:p w14:paraId="79C94DE3"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Literacy Council of Sheboygan County</w:t>
                            </w:r>
                          </w:p>
                          <w:p w14:paraId="3ABE0084" w14:textId="77777777" w:rsidR="00587023" w:rsidRPr="00AF31E0" w:rsidRDefault="00587023" w:rsidP="00587023">
                            <w:pPr>
                              <w:pStyle w:val="ListParagraph"/>
                              <w:numPr>
                                <w:ilvl w:val="0"/>
                                <w:numId w:val="21"/>
                              </w:numPr>
                              <w:rPr>
                                <w:rFonts w:eastAsia="Times New Roman" w:cstheme="minorHAnsi"/>
                              </w:rPr>
                            </w:pPr>
                            <w:proofErr w:type="spellStart"/>
                            <w:r w:rsidRPr="00AF31E0">
                              <w:rPr>
                                <w:rFonts w:eastAsia="Times New Roman" w:cstheme="minorHAnsi"/>
                              </w:rPr>
                              <w:t>McLit</w:t>
                            </w:r>
                            <w:proofErr w:type="spellEnd"/>
                            <w:r>
                              <w:rPr>
                                <w:rFonts w:eastAsia="Times New Roman" w:cstheme="minorHAnsi"/>
                              </w:rPr>
                              <w:t xml:space="preserve"> - Marathon County</w:t>
                            </w:r>
                          </w:p>
                          <w:p w14:paraId="262695F5"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Portage County Literacy Council</w:t>
                            </w:r>
                          </w:p>
                          <w:p w14:paraId="31538EDA"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Taylor County Literacy Council</w:t>
                            </w:r>
                          </w:p>
                          <w:p w14:paraId="6D9C1989" w14:textId="77777777" w:rsidR="00587023" w:rsidRDefault="00587023" w:rsidP="00587023">
                            <w:pPr>
                              <w:pStyle w:val="ListParagraph"/>
                              <w:numPr>
                                <w:ilvl w:val="0"/>
                                <w:numId w:val="21"/>
                              </w:numPr>
                              <w:rPr>
                                <w:rFonts w:eastAsia="Times New Roman" w:cstheme="minorHAnsi"/>
                              </w:rPr>
                            </w:pPr>
                            <w:proofErr w:type="spellStart"/>
                            <w:r w:rsidRPr="00AF31E0">
                              <w:rPr>
                                <w:rFonts w:eastAsia="Times New Roman" w:cstheme="minorHAnsi"/>
                              </w:rPr>
                              <w:t>WestCAP</w:t>
                            </w:r>
                            <w:proofErr w:type="spellEnd"/>
                            <w:r w:rsidRPr="00AF31E0">
                              <w:rPr>
                                <w:rFonts w:eastAsia="Times New Roman" w:cstheme="minorHAnsi"/>
                              </w:rPr>
                              <w:t xml:space="preserve"> </w:t>
                            </w:r>
                            <w:r>
                              <w:rPr>
                                <w:rFonts w:eastAsia="Times New Roman" w:cstheme="minorHAnsi"/>
                              </w:rPr>
                              <w:t>(Pierce, Polk and St. Croix counties)</w:t>
                            </w:r>
                          </w:p>
                          <w:p w14:paraId="6C895047" w14:textId="67E7C3D2" w:rsidR="00587023" w:rsidRDefault="005870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A233A" id="_x0000_s1027" type="#_x0000_t202" style="position:absolute;left:0;text-align:left;margin-left:303.6pt;margin-top:.85pt;width:222.6pt;height:38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">
                <v:textbox>
                  <w:txbxContent>
                    <w:p w14:paraId="0301E842" w14:textId="3F4DC28D" w:rsidR="00587023" w:rsidRDefault="00587023" w:rsidP="00587023">
                      <w:pPr>
                        <w:spacing w:after="0" w:line="240" w:lineRule="auto"/>
                        <w:ind w:right="-810" w:hanging="198"/>
                        <w:rPr>
                          <w:rFonts w:eastAsia="Times New Roman" w:cstheme="minorHAnsi"/>
                          <w:b/>
                        </w:rPr>
                      </w:pPr>
                      <w:r>
                        <w:rPr>
                          <w:rFonts w:eastAsia="Times New Roman" w:cstheme="minorHAnsi"/>
                          <w:b/>
                        </w:rPr>
                        <w:t xml:space="preserve">      L</w:t>
                      </w:r>
                      <w:r w:rsidRPr="00147C87">
                        <w:rPr>
                          <w:rFonts w:eastAsia="Times New Roman" w:cstheme="minorHAnsi"/>
                          <w:b/>
                        </w:rPr>
                        <w:t>iteracy Services Participants:</w:t>
                      </w:r>
                    </w:p>
                    <w:p w14:paraId="252D83B6" w14:textId="77777777" w:rsidR="00587023" w:rsidRPr="00147C87" w:rsidRDefault="00587023" w:rsidP="00587023">
                      <w:pPr>
                        <w:spacing w:after="0" w:line="240" w:lineRule="auto"/>
                        <w:ind w:right="-810" w:hanging="198"/>
                        <w:rPr>
                          <w:rFonts w:eastAsia="Times New Roman" w:cstheme="minorHAnsi"/>
                          <w:b/>
                        </w:rPr>
                      </w:pPr>
                    </w:p>
                    <w:p w14:paraId="7B37F122" w14:textId="77777777" w:rsidR="00587023" w:rsidRPr="00AE4625" w:rsidRDefault="00587023" w:rsidP="00587023">
                      <w:pPr>
                        <w:pStyle w:val="ListParagraph"/>
                        <w:numPr>
                          <w:ilvl w:val="0"/>
                          <w:numId w:val="21"/>
                        </w:numPr>
                        <w:rPr>
                          <w:rFonts w:eastAsia="Times New Roman" w:cstheme="minorHAnsi"/>
                        </w:rPr>
                      </w:pPr>
                      <w:r w:rsidRPr="00AE4625">
                        <w:rPr>
                          <w:rFonts w:eastAsia="Times New Roman" w:cstheme="minorHAnsi"/>
                        </w:rPr>
                        <w:t>Adult Learning Center</w:t>
                      </w:r>
                      <w:r>
                        <w:rPr>
                          <w:rFonts w:eastAsia="Times New Roman" w:cstheme="minorHAnsi"/>
                        </w:rPr>
                        <w:t xml:space="preserve"> - Milwaukee</w:t>
                      </w:r>
                    </w:p>
                    <w:p w14:paraId="2C2A984C"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Adult Literacy Center of Ozaukee County</w:t>
                      </w:r>
                    </w:p>
                    <w:p w14:paraId="79215839"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Alternative Center for Education</w:t>
                      </w:r>
                      <w:r>
                        <w:rPr>
                          <w:rFonts w:eastAsia="Times New Roman" w:cstheme="minorHAnsi"/>
                        </w:rPr>
                        <w:t xml:space="preserve"> - Appleton</w:t>
                      </w:r>
                    </w:p>
                    <w:p w14:paraId="0F4280E4"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Buffalo-Pepin Literacy Alliance</w:t>
                      </w:r>
                    </w:p>
                    <w:p w14:paraId="055759D0" w14:textId="77777777" w:rsidR="00587023" w:rsidRDefault="00587023" w:rsidP="00587023">
                      <w:pPr>
                        <w:pStyle w:val="ListParagraph"/>
                        <w:numPr>
                          <w:ilvl w:val="0"/>
                          <w:numId w:val="21"/>
                        </w:numPr>
                        <w:rPr>
                          <w:rFonts w:eastAsia="Times New Roman" w:cstheme="minorHAnsi"/>
                        </w:rPr>
                      </w:pPr>
                      <w:r>
                        <w:rPr>
                          <w:rFonts w:eastAsia="Times New Roman" w:cstheme="minorHAnsi"/>
                        </w:rPr>
                        <w:t>Central Wisconsin Literacy Council – Wisconsin Rapids</w:t>
                      </w:r>
                    </w:p>
                    <w:p w14:paraId="031D2FC5"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Centro Hispano</w:t>
                      </w:r>
                      <w:r>
                        <w:rPr>
                          <w:rFonts w:eastAsia="Times New Roman" w:cstheme="minorHAnsi"/>
                        </w:rPr>
                        <w:t xml:space="preserve"> - Milwaukee</w:t>
                      </w:r>
                    </w:p>
                    <w:p w14:paraId="11BE5CAE"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Fond du Lac Literacy Services</w:t>
                      </w:r>
                    </w:p>
                    <w:p w14:paraId="4EF636F6"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Indianhead Community Action Agency (Rusk</w:t>
                      </w:r>
                      <w:r>
                        <w:rPr>
                          <w:rFonts w:eastAsia="Times New Roman" w:cstheme="minorHAnsi"/>
                        </w:rPr>
                        <w:t xml:space="preserve"> County</w:t>
                      </w:r>
                      <w:r w:rsidRPr="00AF31E0">
                        <w:rPr>
                          <w:rFonts w:eastAsia="Times New Roman" w:cstheme="minorHAnsi"/>
                        </w:rPr>
                        <w:t>)</w:t>
                      </w:r>
                    </w:p>
                    <w:p w14:paraId="56A74B3D"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Indianhead Community Action Agency (Washburn</w:t>
                      </w:r>
                      <w:r>
                        <w:rPr>
                          <w:rFonts w:eastAsia="Times New Roman" w:cstheme="minorHAnsi"/>
                        </w:rPr>
                        <w:t xml:space="preserve"> County</w:t>
                      </w:r>
                      <w:r w:rsidRPr="00AF31E0">
                        <w:rPr>
                          <w:rFonts w:eastAsia="Times New Roman" w:cstheme="minorHAnsi"/>
                        </w:rPr>
                        <w:t>)</w:t>
                      </w:r>
                    </w:p>
                    <w:p w14:paraId="6AFE5520"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International Learning Center/Neighborhood House of Milwaukee</w:t>
                      </w:r>
                    </w:p>
                    <w:p w14:paraId="3A149108"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Learning Partners - Hartford</w:t>
                      </w:r>
                    </w:p>
                    <w:p w14:paraId="420CA2AB"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Literacy Council of Green County</w:t>
                      </w:r>
                    </w:p>
                    <w:p w14:paraId="79C94DE3"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Literacy Council of Sheboygan County</w:t>
                      </w:r>
                    </w:p>
                    <w:p w14:paraId="3ABE0084" w14:textId="77777777" w:rsidR="00587023" w:rsidRPr="00AF31E0" w:rsidRDefault="00587023" w:rsidP="00587023">
                      <w:pPr>
                        <w:pStyle w:val="ListParagraph"/>
                        <w:numPr>
                          <w:ilvl w:val="0"/>
                          <w:numId w:val="21"/>
                        </w:numPr>
                        <w:rPr>
                          <w:rFonts w:eastAsia="Times New Roman" w:cstheme="minorHAnsi"/>
                        </w:rPr>
                      </w:pPr>
                      <w:proofErr w:type="spellStart"/>
                      <w:r w:rsidRPr="00AF31E0">
                        <w:rPr>
                          <w:rFonts w:eastAsia="Times New Roman" w:cstheme="minorHAnsi"/>
                        </w:rPr>
                        <w:t>McLit</w:t>
                      </w:r>
                      <w:proofErr w:type="spellEnd"/>
                      <w:r>
                        <w:rPr>
                          <w:rFonts w:eastAsia="Times New Roman" w:cstheme="minorHAnsi"/>
                        </w:rPr>
                        <w:t xml:space="preserve"> - Marathon County</w:t>
                      </w:r>
                    </w:p>
                    <w:p w14:paraId="262695F5"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Portage County Literacy Council</w:t>
                      </w:r>
                    </w:p>
                    <w:p w14:paraId="31538EDA" w14:textId="77777777" w:rsidR="00587023" w:rsidRPr="00AF31E0" w:rsidRDefault="00587023" w:rsidP="00587023">
                      <w:pPr>
                        <w:pStyle w:val="ListParagraph"/>
                        <w:numPr>
                          <w:ilvl w:val="0"/>
                          <w:numId w:val="21"/>
                        </w:numPr>
                        <w:rPr>
                          <w:rFonts w:eastAsia="Times New Roman" w:cstheme="minorHAnsi"/>
                        </w:rPr>
                      </w:pPr>
                      <w:r w:rsidRPr="00AF31E0">
                        <w:rPr>
                          <w:rFonts w:eastAsia="Times New Roman" w:cstheme="minorHAnsi"/>
                        </w:rPr>
                        <w:t>Taylor County Literacy Council</w:t>
                      </w:r>
                    </w:p>
                    <w:p w14:paraId="6D9C1989" w14:textId="77777777" w:rsidR="00587023" w:rsidRDefault="00587023" w:rsidP="00587023">
                      <w:pPr>
                        <w:pStyle w:val="ListParagraph"/>
                        <w:numPr>
                          <w:ilvl w:val="0"/>
                          <w:numId w:val="21"/>
                        </w:numPr>
                        <w:rPr>
                          <w:rFonts w:eastAsia="Times New Roman" w:cstheme="minorHAnsi"/>
                        </w:rPr>
                      </w:pPr>
                      <w:proofErr w:type="spellStart"/>
                      <w:r w:rsidRPr="00AF31E0">
                        <w:rPr>
                          <w:rFonts w:eastAsia="Times New Roman" w:cstheme="minorHAnsi"/>
                        </w:rPr>
                        <w:t>WestCAP</w:t>
                      </w:r>
                      <w:proofErr w:type="spellEnd"/>
                      <w:r w:rsidRPr="00AF31E0">
                        <w:rPr>
                          <w:rFonts w:eastAsia="Times New Roman" w:cstheme="minorHAnsi"/>
                        </w:rPr>
                        <w:t xml:space="preserve"> </w:t>
                      </w:r>
                      <w:r>
                        <w:rPr>
                          <w:rFonts w:eastAsia="Times New Roman" w:cstheme="minorHAnsi"/>
                        </w:rPr>
                        <w:t>(Pierce, Polk and St. Croix counties)</w:t>
                      </w:r>
                    </w:p>
                    <w:p w14:paraId="6C895047" w14:textId="67E7C3D2" w:rsidR="00587023" w:rsidRDefault="00587023"/>
                  </w:txbxContent>
                </v:textbox>
              </v:shape>
            </w:pict>
          </mc:Fallback>
        </mc:AlternateContent>
      </w:r>
      <w:r w:rsidR="009161BF">
        <w:rPr>
          <w:rFonts w:eastAsia="Times New Roman" w:cstheme="minorHAnsi"/>
          <w:b/>
        </w:rPr>
        <w:tab/>
      </w:r>
      <w:r w:rsidR="009161BF">
        <w:rPr>
          <w:rFonts w:eastAsia="Times New Roman" w:cstheme="minorHAnsi"/>
          <w:b/>
        </w:rPr>
        <w:tab/>
      </w:r>
      <w:r w:rsidR="009161BF">
        <w:rPr>
          <w:rFonts w:eastAsia="Times New Roman" w:cstheme="minorHAnsi"/>
          <w:b/>
        </w:rPr>
        <w:tab/>
      </w:r>
      <w:r w:rsidR="009161BF">
        <w:rPr>
          <w:rFonts w:eastAsia="Times New Roman" w:cstheme="minorHAnsi"/>
          <w:b/>
        </w:rPr>
        <w:tab/>
      </w:r>
      <w:r w:rsidR="009161BF">
        <w:rPr>
          <w:rFonts w:eastAsia="Times New Roman" w:cstheme="minorHAnsi"/>
          <w:b/>
        </w:rPr>
        <w:tab/>
      </w:r>
    </w:p>
    <w:p w14:paraId="589EF189" w14:textId="5EE2FB45" w:rsidR="009161BF" w:rsidRDefault="009161BF" w:rsidP="009161BF">
      <w:pPr>
        <w:pStyle w:val="ListParagraph"/>
        <w:numPr>
          <w:ilvl w:val="0"/>
          <w:numId w:val="20"/>
        </w:numPr>
        <w:spacing w:after="0" w:line="240" w:lineRule="auto"/>
        <w:ind w:right="-720"/>
        <w:rPr>
          <w:rFonts w:eastAsia="Times New Roman" w:cstheme="minorHAnsi"/>
        </w:rPr>
      </w:pPr>
    </w:p>
    <w:p w14:paraId="24EF1F82" w14:textId="193348B1" w:rsidR="00607976" w:rsidRDefault="00607976" w:rsidP="00607976">
      <w:pPr>
        <w:rPr>
          <w:rFonts w:eastAsia="Times New Roman" w:cstheme="minorHAnsi"/>
          <w:b/>
        </w:rPr>
      </w:pPr>
      <w:bookmarkStart w:id="0" w:name="_GoBack"/>
      <w:bookmarkEnd w:id="0"/>
    </w:p>
    <w:sectPr w:rsidR="00607976" w:rsidSect="00A50DED">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608D7" w14:textId="77777777" w:rsidR="00066140" w:rsidRDefault="00066140" w:rsidP="00730CA9">
      <w:pPr>
        <w:spacing w:after="0" w:line="240" w:lineRule="auto"/>
      </w:pPr>
      <w:r>
        <w:separator/>
      </w:r>
    </w:p>
  </w:endnote>
  <w:endnote w:type="continuationSeparator" w:id="0">
    <w:p w14:paraId="245E16AD" w14:textId="77777777" w:rsidR="00066140" w:rsidRDefault="00066140" w:rsidP="0073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756647"/>
      <w:docPartObj>
        <w:docPartGallery w:val="Page Numbers (Bottom of Page)"/>
        <w:docPartUnique/>
      </w:docPartObj>
    </w:sdtPr>
    <w:sdtEndPr>
      <w:rPr>
        <w:noProof/>
      </w:rPr>
    </w:sdtEndPr>
    <w:sdtContent>
      <w:p w14:paraId="21EA88BB" w14:textId="377AB236" w:rsidR="00AC1306" w:rsidRDefault="004A4012">
        <w:pPr>
          <w:pStyle w:val="Footer"/>
        </w:pPr>
        <w:r>
          <w:fldChar w:fldCharType="begin"/>
        </w:r>
        <w:r>
          <w:instrText xml:space="preserve"> PAGE   \* MERGEFORMAT </w:instrText>
        </w:r>
        <w:r>
          <w:fldChar w:fldCharType="separate"/>
        </w:r>
        <w:r w:rsidR="00C16E9F">
          <w:rPr>
            <w:noProof/>
          </w:rPr>
          <w:t>4</w:t>
        </w:r>
        <w:r>
          <w:rPr>
            <w:noProof/>
          </w:rPr>
          <w:fldChar w:fldCharType="end"/>
        </w:r>
      </w:p>
    </w:sdtContent>
  </w:sdt>
  <w:p w14:paraId="3D8C3DCF" w14:textId="77777777" w:rsidR="00AC1306" w:rsidRDefault="00C16E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F5279" w14:textId="77777777" w:rsidR="00066140" w:rsidRDefault="00066140" w:rsidP="00730CA9">
      <w:pPr>
        <w:spacing w:after="0" w:line="240" w:lineRule="auto"/>
      </w:pPr>
      <w:r>
        <w:separator/>
      </w:r>
    </w:p>
  </w:footnote>
  <w:footnote w:type="continuationSeparator" w:id="0">
    <w:p w14:paraId="227C1601" w14:textId="77777777" w:rsidR="00066140" w:rsidRDefault="00066140" w:rsidP="00730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2pt;height:12pt" coordsize="" o:spt="100" o:bullet="t" adj="0,,0" path="" stroked="f">
        <v:stroke joinstyle="miter"/>
        <v:imagedata r:id="rId1" o:title="image3"/>
        <v:formulas/>
        <v:path o:connecttype="segments"/>
      </v:shape>
    </w:pict>
  </w:numPicBullet>
  <w:abstractNum w:abstractNumId="0" w15:restartNumberingAfterBreak="0">
    <w:nsid w:val="015079BE"/>
    <w:multiLevelType w:val="hybridMultilevel"/>
    <w:tmpl w:val="C2AAB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C47EF"/>
    <w:multiLevelType w:val="hybridMultilevel"/>
    <w:tmpl w:val="C6683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9F6B9E"/>
    <w:multiLevelType w:val="hybridMultilevel"/>
    <w:tmpl w:val="061A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F6506"/>
    <w:multiLevelType w:val="hybridMultilevel"/>
    <w:tmpl w:val="D986871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8E264B9"/>
    <w:multiLevelType w:val="hybridMultilevel"/>
    <w:tmpl w:val="C3BC7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B6134"/>
    <w:multiLevelType w:val="hybridMultilevel"/>
    <w:tmpl w:val="CBAC2A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8B4"/>
    <w:multiLevelType w:val="hybridMultilevel"/>
    <w:tmpl w:val="B8C28A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92F12"/>
    <w:multiLevelType w:val="hybridMultilevel"/>
    <w:tmpl w:val="342CC38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30822B5"/>
    <w:multiLevelType w:val="hybridMultilevel"/>
    <w:tmpl w:val="BAA24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376B66"/>
    <w:multiLevelType w:val="hybridMultilevel"/>
    <w:tmpl w:val="E3A6D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436CC"/>
    <w:multiLevelType w:val="hybridMultilevel"/>
    <w:tmpl w:val="F8DCB164"/>
    <w:lvl w:ilvl="0" w:tplc="0409000F">
      <w:start w:val="1"/>
      <w:numFmt w:val="decimal"/>
      <w:lvlText w:val="%1."/>
      <w:lvlJc w:val="left"/>
      <w:pPr>
        <w:ind w:left="522" w:hanging="360"/>
      </w:p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1" w15:restartNumberingAfterBreak="0">
    <w:nsid w:val="2DEE4219"/>
    <w:multiLevelType w:val="hybridMultilevel"/>
    <w:tmpl w:val="DF38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16D58"/>
    <w:multiLevelType w:val="hybridMultilevel"/>
    <w:tmpl w:val="406E1C5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52A97"/>
    <w:multiLevelType w:val="hybridMultilevel"/>
    <w:tmpl w:val="2DD6DE3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41410C18"/>
    <w:multiLevelType w:val="hybridMultilevel"/>
    <w:tmpl w:val="5A168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2943FE"/>
    <w:multiLevelType w:val="hybridMultilevel"/>
    <w:tmpl w:val="50D4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87D8D"/>
    <w:multiLevelType w:val="hybridMultilevel"/>
    <w:tmpl w:val="B0ECE1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0F02D00"/>
    <w:multiLevelType w:val="hybridMultilevel"/>
    <w:tmpl w:val="34BC8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D269E7"/>
    <w:multiLevelType w:val="hybridMultilevel"/>
    <w:tmpl w:val="3ABE0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2D60902"/>
    <w:multiLevelType w:val="hybridMultilevel"/>
    <w:tmpl w:val="8BCA3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BF030A"/>
    <w:multiLevelType w:val="hybridMultilevel"/>
    <w:tmpl w:val="C61C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7423C0"/>
    <w:multiLevelType w:val="hybridMultilevel"/>
    <w:tmpl w:val="6FDE1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FA369D"/>
    <w:multiLevelType w:val="hybridMultilevel"/>
    <w:tmpl w:val="E56C1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761C9B"/>
    <w:multiLevelType w:val="hybridMultilevel"/>
    <w:tmpl w:val="14BE20E2"/>
    <w:lvl w:ilvl="0" w:tplc="C47C5C82">
      <w:start w:val="1"/>
      <w:numFmt w:val="decimal"/>
      <w:lvlText w:val="(%1)"/>
      <w:lvlJc w:val="left"/>
      <w:pPr>
        <w:ind w:left="16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9D0DBBA">
      <w:start w:val="1"/>
      <w:numFmt w:val="bullet"/>
      <w:lvlText w:val="•"/>
      <w:lvlPicBulletId w:val="0"/>
      <w:lvlJc w:val="left"/>
      <w:pPr>
        <w:ind w:left="20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AD8C0E6">
      <w:start w:val="1"/>
      <w:numFmt w:val="bullet"/>
      <w:lvlText w:val="▪"/>
      <w:lvlJc w:val="left"/>
      <w:pPr>
        <w:ind w:left="29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89C362E">
      <w:start w:val="1"/>
      <w:numFmt w:val="bullet"/>
      <w:lvlText w:val="•"/>
      <w:lvlJc w:val="left"/>
      <w:pPr>
        <w:ind w:left="36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D266A60">
      <w:start w:val="1"/>
      <w:numFmt w:val="bullet"/>
      <w:lvlText w:val="o"/>
      <w:lvlJc w:val="left"/>
      <w:pPr>
        <w:ind w:left="43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E863BEA">
      <w:start w:val="1"/>
      <w:numFmt w:val="bullet"/>
      <w:lvlText w:val="▪"/>
      <w:lvlJc w:val="left"/>
      <w:pPr>
        <w:ind w:left="50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39CC2D0">
      <w:start w:val="1"/>
      <w:numFmt w:val="bullet"/>
      <w:lvlText w:val="•"/>
      <w:lvlJc w:val="left"/>
      <w:pPr>
        <w:ind w:left="57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99A85AC">
      <w:start w:val="1"/>
      <w:numFmt w:val="bullet"/>
      <w:lvlText w:val="o"/>
      <w:lvlJc w:val="left"/>
      <w:pPr>
        <w:ind w:left="65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52ECDB4">
      <w:start w:val="1"/>
      <w:numFmt w:val="bullet"/>
      <w:lvlText w:val="▪"/>
      <w:lvlJc w:val="left"/>
      <w:pPr>
        <w:ind w:left="72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CB16509"/>
    <w:multiLevelType w:val="hybridMultilevel"/>
    <w:tmpl w:val="A3789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4"/>
  </w:num>
  <w:num w:numId="3">
    <w:abstractNumId w:val="21"/>
  </w:num>
  <w:num w:numId="4">
    <w:abstractNumId w:val="16"/>
  </w:num>
  <w:num w:numId="5">
    <w:abstractNumId w:val="9"/>
  </w:num>
  <w:num w:numId="6">
    <w:abstractNumId w:val="0"/>
  </w:num>
  <w:num w:numId="7">
    <w:abstractNumId w:val="6"/>
  </w:num>
  <w:num w:numId="8">
    <w:abstractNumId w:val="17"/>
  </w:num>
  <w:num w:numId="9">
    <w:abstractNumId w:val="5"/>
  </w:num>
  <w:num w:numId="10">
    <w:abstractNumId w:val="12"/>
  </w:num>
  <w:num w:numId="11">
    <w:abstractNumId w:val="4"/>
  </w:num>
  <w:num w:numId="12">
    <w:abstractNumId w:val="13"/>
  </w:num>
  <w:num w:numId="13">
    <w:abstractNumId w:val="3"/>
  </w:num>
  <w:num w:numId="14">
    <w:abstractNumId w:val="10"/>
  </w:num>
  <w:num w:numId="15">
    <w:abstractNumId w:val="1"/>
  </w:num>
  <w:num w:numId="16">
    <w:abstractNumId w:val="1"/>
  </w:num>
  <w:num w:numId="17">
    <w:abstractNumId w:val="8"/>
  </w:num>
  <w:num w:numId="18">
    <w:abstractNumId w:val="11"/>
  </w:num>
  <w:num w:numId="19">
    <w:abstractNumId w:val="15"/>
  </w:num>
  <w:num w:numId="20">
    <w:abstractNumId w:val="22"/>
  </w:num>
  <w:num w:numId="21">
    <w:abstractNumId w:val="24"/>
  </w:num>
  <w:num w:numId="22">
    <w:abstractNumId w:val="18"/>
  </w:num>
  <w:num w:numId="23">
    <w:abstractNumId w:val="2"/>
  </w:num>
  <w:num w:numId="24">
    <w:abstractNumId w:val="20"/>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41"/>
    <w:rsid w:val="00022BD7"/>
    <w:rsid w:val="00027502"/>
    <w:rsid w:val="00066140"/>
    <w:rsid w:val="000730CB"/>
    <w:rsid w:val="000747F7"/>
    <w:rsid w:val="00077750"/>
    <w:rsid w:val="000A02F7"/>
    <w:rsid w:val="000A0D30"/>
    <w:rsid w:val="000A0FF8"/>
    <w:rsid w:val="000A6FE5"/>
    <w:rsid w:val="00164F5E"/>
    <w:rsid w:val="00182872"/>
    <w:rsid w:val="00184292"/>
    <w:rsid w:val="001D22B1"/>
    <w:rsid w:val="001E7E42"/>
    <w:rsid w:val="001F17CF"/>
    <w:rsid w:val="00211EBF"/>
    <w:rsid w:val="002165F3"/>
    <w:rsid w:val="00225387"/>
    <w:rsid w:val="00231084"/>
    <w:rsid w:val="002512DB"/>
    <w:rsid w:val="002732E2"/>
    <w:rsid w:val="00274DA9"/>
    <w:rsid w:val="00296C51"/>
    <w:rsid w:val="002A513F"/>
    <w:rsid w:val="002A5503"/>
    <w:rsid w:val="002B6DE9"/>
    <w:rsid w:val="002F6059"/>
    <w:rsid w:val="00306EE5"/>
    <w:rsid w:val="003270D5"/>
    <w:rsid w:val="00354657"/>
    <w:rsid w:val="00361E63"/>
    <w:rsid w:val="003657D3"/>
    <w:rsid w:val="00381A3D"/>
    <w:rsid w:val="003C2654"/>
    <w:rsid w:val="003C7DE7"/>
    <w:rsid w:val="003D6A86"/>
    <w:rsid w:val="003E141B"/>
    <w:rsid w:val="003E1BB3"/>
    <w:rsid w:val="003E35CF"/>
    <w:rsid w:val="003E6FD2"/>
    <w:rsid w:val="00404E41"/>
    <w:rsid w:val="004351B2"/>
    <w:rsid w:val="00443AA3"/>
    <w:rsid w:val="004458DD"/>
    <w:rsid w:val="004717C5"/>
    <w:rsid w:val="00474D3B"/>
    <w:rsid w:val="004820EC"/>
    <w:rsid w:val="00483F3F"/>
    <w:rsid w:val="00485682"/>
    <w:rsid w:val="004859FA"/>
    <w:rsid w:val="004A4012"/>
    <w:rsid w:val="004B2EE4"/>
    <w:rsid w:val="004D157F"/>
    <w:rsid w:val="004D6E24"/>
    <w:rsid w:val="005115C6"/>
    <w:rsid w:val="00525982"/>
    <w:rsid w:val="0053577E"/>
    <w:rsid w:val="00563ADD"/>
    <w:rsid w:val="00563C96"/>
    <w:rsid w:val="00585A8C"/>
    <w:rsid w:val="00587023"/>
    <w:rsid w:val="005A3D03"/>
    <w:rsid w:val="005E5B40"/>
    <w:rsid w:val="005F43D2"/>
    <w:rsid w:val="00607976"/>
    <w:rsid w:val="006213A5"/>
    <w:rsid w:val="00627B83"/>
    <w:rsid w:val="0065355B"/>
    <w:rsid w:val="0066423D"/>
    <w:rsid w:val="006678CD"/>
    <w:rsid w:val="00671F95"/>
    <w:rsid w:val="006779F2"/>
    <w:rsid w:val="0068546F"/>
    <w:rsid w:val="0068762A"/>
    <w:rsid w:val="00694DE5"/>
    <w:rsid w:val="006A1309"/>
    <w:rsid w:val="006C38E2"/>
    <w:rsid w:val="006D6DF0"/>
    <w:rsid w:val="00730CA9"/>
    <w:rsid w:val="007337AB"/>
    <w:rsid w:val="007377FE"/>
    <w:rsid w:val="00750842"/>
    <w:rsid w:val="0075270F"/>
    <w:rsid w:val="007A017A"/>
    <w:rsid w:val="007F268F"/>
    <w:rsid w:val="00801C3C"/>
    <w:rsid w:val="0081679C"/>
    <w:rsid w:val="008425BB"/>
    <w:rsid w:val="00850C33"/>
    <w:rsid w:val="00854900"/>
    <w:rsid w:val="008837C2"/>
    <w:rsid w:val="008A17FA"/>
    <w:rsid w:val="008C0357"/>
    <w:rsid w:val="008D205F"/>
    <w:rsid w:val="008D3518"/>
    <w:rsid w:val="009073A5"/>
    <w:rsid w:val="00915257"/>
    <w:rsid w:val="009161BF"/>
    <w:rsid w:val="00925D7C"/>
    <w:rsid w:val="00930870"/>
    <w:rsid w:val="00941B55"/>
    <w:rsid w:val="00982CD0"/>
    <w:rsid w:val="00986CB5"/>
    <w:rsid w:val="0099673C"/>
    <w:rsid w:val="009A3D78"/>
    <w:rsid w:val="009A689E"/>
    <w:rsid w:val="009B0D5B"/>
    <w:rsid w:val="009B78A1"/>
    <w:rsid w:val="009E69C4"/>
    <w:rsid w:val="009F1EA9"/>
    <w:rsid w:val="00A033D9"/>
    <w:rsid w:val="00A052D8"/>
    <w:rsid w:val="00A11D0E"/>
    <w:rsid w:val="00A408DC"/>
    <w:rsid w:val="00A415C9"/>
    <w:rsid w:val="00A50DED"/>
    <w:rsid w:val="00A70B35"/>
    <w:rsid w:val="00A728CE"/>
    <w:rsid w:val="00A844F7"/>
    <w:rsid w:val="00A86161"/>
    <w:rsid w:val="00A95B91"/>
    <w:rsid w:val="00AB46BE"/>
    <w:rsid w:val="00AE4625"/>
    <w:rsid w:val="00AF31E0"/>
    <w:rsid w:val="00B04C2E"/>
    <w:rsid w:val="00B44304"/>
    <w:rsid w:val="00B67BE5"/>
    <w:rsid w:val="00B70D2E"/>
    <w:rsid w:val="00B764AC"/>
    <w:rsid w:val="00B87CC6"/>
    <w:rsid w:val="00BA2C00"/>
    <w:rsid w:val="00BA64AD"/>
    <w:rsid w:val="00BA67AE"/>
    <w:rsid w:val="00BB3D28"/>
    <w:rsid w:val="00BB6EC4"/>
    <w:rsid w:val="00BD72A0"/>
    <w:rsid w:val="00BF3CD9"/>
    <w:rsid w:val="00BF7D7D"/>
    <w:rsid w:val="00C05AC0"/>
    <w:rsid w:val="00C16E9F"/>
    <w:rsid w:val="00C24850"/>
    <w:rsid w:val="00C47C73"/>
    <w:rsid w:val="00C74221"/>
    <w:rsid w:val="00C853AF"/>
    <w:rsid w:val="00C85D93"/>
    <w:rsid w:val="00C86022"/>
    <w:rsid w:val="00C97D87"/>
    <w:rsid w:val="00CC778C"/>
    <w:rsid w:val="00CD180B"/>
    <w:rsid w:val="00D06B89"/>
    <w:rsid w:val="00D159C2"/>
    <w:rsid w:val="00D15A33"/>
    <w:rsid w:val="00D33FE8"/>
    <w:rsid w:val="00D43008"/>
    <w:rsid w:val="00D81E59"/>
    <w:rsid w:val="00D82D2C"/>
    <w:rsid w:val="00DA2FC8"/>
    <w:rsid w:val="00DB3EA3"/>
    <w:rsid w:val="00DC41EB"/>
    <w:rsid w:val="00DC7B03"/>
    <w:rsid w:val="00DD3941"/>
    <w:rsid w:val="00DD47BD"/>
    <w:rsid w:val="00DE43F9"/>
    <w:rsid w:val="00DE6D02"/>
    <w:rsid w:val="00DF0575"/>
    <w:rsid w:val="00E15CAE"/>
    <w:rsid w:val="00E54FB8"/>
    <w:rsid w:val="00E60C13"/>
    <w:rsid w:val="00E82559"/>
    <w:rsid w:val="00EB120E"/>
    <w:rsid w:val="00F2395F"/>
    <w:rsid w:val="00F255CD"/>
    <w:rsid w:val="00F52CAF"/>
    <w:rsid w:val="00F60372"/>
    <w:rsid w:val="00F63184"/>
    <w:rsid w:val="00F82CBB"/>
    <w:rsid w:val="00FA1CD6"/>
    <w:rsid w:val="00FB0175"/>
    <w:rsid w:val="00FD2338"/>
    <w:rsid w:val="00FD6886"/>
    <w:rsid w:val="00FE7B6F"/>
    <w:rsid w:val="00FF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BAD45"/>
  <w15:chartTrackingRefBased/>
  <w15:docId w15:val="{F9F405F9-CA3E-4F0B-A61F-F85D4815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C73"/>
  </w:style>
  <w:style w:type="paragraph" w:styleId="Heading2">
    <w:name w:val="heading 2"/>
    <w:basedOn w:val="Normal"/>
    <w:next w:val="Normal"/>
    <w:link w:val="Heading2Char"/>
    <w:uiPriority w:val="9"/>
    <w:unhideWhenUsed/>
    <w:qFormat/>
    <w:rsid w:val="00C47C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23D"/>
    <w:pPr>
      <w:ind w:left="720"/>
      <w:contextualSpacing/>
    </w:pPr>
  </w:style>
  <w:style w:type="paragraph" w:styleId="Header">
    <w:name w:val="header"/>
    <w:basedOn w:val="Normal"/>
    <w:link w:val="HeaderChar"/>
    <w:uiPriority w:val="99"/>
    <w:unhideWhenUsed/>
    <w:rsid w:val="00730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CA9"/>
  </w:style>
  <w:style w:type="paragraph" w:styleId="Footer">
    <w:name w:val="footer"/>
    <w:basedOn w:val="Normal"/>
    <w:link w:val="FooterChar"/>
    <w:uiPriority w:val="99"/>
    <w:unhideWhenUsed/>
    <w:rsid w:val="00730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CA9"/>
  </w:style>
  <w:style w:type="character" w:styleId="Hyperlink">
    <w:name w:val="Hyperlink"/>
    <w:basedOn w:val="DefaultParagraphFont"/>
    <w:uiPriority w:val="99"/>
    <w:unhideWhenUsed/>
    <w:rsid w:val="006678CD"/>
    <w:rPr>
      <w:color w:val="0563C1" w:themeColor="hyperlink"/>
      <w:u w:val="single"/>
    </w:rPr>
  </w:style>
  <w:style w:type="character" w:customStyle="1" w:styleId="Heading2Char">
    <w:name w:val="Heading 2 Char"/>
    <w:basedOn w:val="DefaultParagraphFont"/>
    <w:link w:val="Heading2"/>
    <w:uiPriority w:val="9"/>
    <w:rsid w:val="00C47C7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5A3D03"/>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73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5274">
      <w:bodyDiv w:val="1"/>
      <w:marLeft w:val="0"/>
      <w:marRight w:val="0"/>
      <w:marTop w:val="0"/>
      <w:marBottom w:val="0"/>
      <w:divBdr>
        <w:top w:val="none" w:sz="0" w:space="0" w:color="auto"/>
        <w:left w:val="none" w:sz="0" w:space="0" w:color="auto"/>
        <w:bottom w:val="none" w:sz="0" w:space="0" w:color="auto"/>
        <w:right w:val="none" w:sz="0" w:space="0" w:color="auto"/>
      </w:divBdr>
    </w:div>
    <w:div w:id="119421581">
      <w:bodyDiv w:val="1"/>
      <w:marLeft w:val="0"/>
      <w:marRight w:val="0"/>
      <w:marTop w:val="0"/>
      <w:marBottom w:val="0"/>
      <w:divBdr>
        <w:top w:val="none" w:sz="0" w:space="0" w:color="auto"/>
        <w:left w:val="none" w:sz="0" w:space="0" w:color="auto"/>
        <w:bottom w:val="none" w:sz="0" w:space="0" w:color="auto"/>
        <w:right w:val="none" w:sz="0" w:space="0" w:color="auto"/>
      </w:divBdr>
    </w:div>
    <w:div w:id="159741246">
      <w:bodyDiv w:val="1"/>
      <w:marLeft w:val="0"/>
      <w:marRight w:val="0"/>
      <w:marTop w:val="0"/>
      <w:marBottom w:val="0"/>
      <w:divBdr>
        <w:top w:val="none" w:sz="0" w:space="0" w:color="auto"/>
        <w:left w:val="none" w:sz="0" w:space="0" w:color="auto"/>
        <w:bottom w:val="none" w:sz="0" w:space="0" w:color="auto"/>
        <w:right w:val="none" w:sz="0" w:space="0" w:color="auto"/>
      </w:divBdr>
    </w:div>
    <w:div w:id="161743994">
      <w:bodyDiv w:val="1"/>
      <w:marLeft w:val="0"/>
      <w:marRight w:val="0"/>
      <w:marTop w:val="0"/>
      <w:marBottom w:val="0"/>
      <w:divBdr>
        <w:top w:val="none" w:sz="0" w:space="0" w:color="auto"/>
        <w:left w:val="none" w:sz="0" w:space="0" w:color="auto"/>
        <w:bottom w:val="none" w:sz="0" w:space="0" w:color="auto"/>
        <w:right w:val="none" w:sz="0" w:space="0" w:color="auto"/>
      </w:divBdr>
    </w:div>
    <w:div w:id="307592798">
      <w:bodyDiv w:val="1"/>
      <w:marLeft w:val="0"/>
      <w:marRight w:val="0"/>
      <w:marTop w:val="0"/>
      <w:marBottom w:val="0"/>
      <w:divBdr>
        <w:top w:val="none" w:sz="0" w:space="0" w:color="auto"/>
        <w:left w:val="none" w:sz="0" w:space="0" w:color="auto"/>
        <w:bottom w:val="none" w:sz="0" w:space="0" w:color="auto"/>
        <w:right w:val="none" w:sz="0" w:space="0" w:color="auto"/>
      </w:divBdr>
    </w:div>
    <w:div w:id="328867396">
      <w:bodyDiv w:val="1"/>
      <w:marLeft w:val="0"/>
      <w:marRight w:val="0"/>
      <w:marTop w:val="0"/>
      <w:marBottom w:val="0"/>
      <w:divBdr>
        <w:top w:val="none" w:sz="0" w:space="0" w:color="auto"/>
        <w:left w:val="none" w:sz="0" w:space="0" w:color="auto"/>
        <w:bottom w:val="none" w:sz="0" w:space="0" w:color="auto"/>
        <w:right w:val="none" w:sz="0" w:space="0" w:color="auto"/>
      </w:divBdr>
    </w:div>
    <w:div w:id="331296531">
      <w:bodyDiv w:val="1"/>
      <w:marLeft w:val="0"/>
      <w:marRight w:val="0"/>
      <w:marTop w:val="0"/>
      <w:marBottom w:val="0"/>
      <w:divBdr>
        <w:top w:val="none" w:sz="0" w:space="0" w:color="auto"/>
        <w:left w:val="none" w:sz="0" w:space="0" w:color="auto"/>
        <w:bottom w:val="none" w:sz="0" w:space="0" w:color="auto"/>
        <w:right w:val="none" w:sz="0" w:space="0" w:color="auto"/>
      </w:divBdr>
    </w:div>
    <w:div w:id="423501125">
      <w:bodyDiv w:val="1"/>
      <w:marLeft w:val="0"/>
      <w:marRight w:val="0"/>
      <w:marTop w:val="0"/>
      <w:marBottom w:val="0"/>
      <w:divBdr>
        <w:top w:val="none" w:sz="0" w:space="0" w:color="auto"/>
        <w:left w:val="none" w:sz="0" w:space="0" w:color="auto"/>
        <w:bottom w:val="none" w:sz="0" w:space="0" w:color="auto"/>
        <w:right w:val="none" w:sz="0" w:space="0" w:color="auto"/>
      </w:divBdr>
    </w:div>
    <w:div w:id="501622317">
      <w:bodyDiv w:val="1"/>
      <w:marLeft w:val="0"/>
      <w:marRight w:val="0"/>
      <w:marTop w:val="0"/>
      <w:marBottom w:val="0"/>
      <w:divBdr>
        <w:top w:val="none" w:sz="0" w:space="0" w:color="auto"/>
        <w:left w:val="none" w:sz="0" w:space="0" w:color="auto"/>
        <w:bottom w:val="none" w:sz="0" w:space="0" w:color="auto"/>
        <w:right w:val="none" w:sz="0" w:space="0" w:color="auto"/>
      </w:divBdr>
    </w:div>
    <w:div w:id="690181278">
      <w:bodyDiv w:val="1"/>
      <w:marLeft w:val="0"/>
      <w:marRight w:val="0"/>
      <w:marTop w:val="0"/>
      <w:marBottom w:val="0"/>
      <w:divBdr>
        <w:top w:val="none" w:sz="0" w:space="0" w:color="auto"/>
        <w:left w:val="none" w:sz="0" w:space="0" w:color="auto"/>
        <w:bottom w:val="none" w:sz="0" w:space="0" w:color="auto"/>
        <w:right w:val="none" w:sz="0" w:space="0" w:color="auto"/>
      </w:divBdr>
    </w:div>
    <w:div w:id="837883968">
      <w:bodyDiv w:val="1"/>
      <w:marLeft w:val="0"/>
      <w:marRight w:val="0"/>
      <w:marTop w:val="0"/>
      <w:marBottom w:val="0"/>
      <w:divBdr>
        <w:top w:val="none" w:sz="0" w:space="0" w:color="auto"/>
        <w:left w:val="none" w:sz="0" w:space="0" w:color="auto"/>
        <w:bottom w:val="none" w:sz="0" w:space="0" w:color="auto"/>
        <w:right w:val="none" w:sz="0" w:space="0" w:color="auto"/>
      </w:divBdr>
    </w:div>
    <w:div w:id="932473434">
      <w:bodyDiv w:val="1"/>
      <w:marLeft w:val="0"/>
      <w:marRight w:val="0"/>
      <w:marTop w:val="0"/>
      <w:marBottom w:val="0"/>
      <w:divBdr>
        <w:top w:val="none" w:sz="0" w:space="0" w:color="auto"/>
        <w:left w:val="none" w:sz="0" w:space="0" w:color="auto"/>
        <w:bottom w:val="none" w:sz="0" w:space="0" w:color="auto"/>
        <w:right w:val="none" w:sz="0" w:space="0" w:color="auto"/>
      </w:divBdr>
    </w:div>
    <w:div w:id="1116752333">
      <w:bodyDiv w:val="1"/>
      <w:marLeft w:val="0"/>
      <w:marRight w:val="0"/>
      <w:marTop w:val="0"/>
      <w:marBottom w:val="0"/>
      <w:divBdr>
        <w:top w:val="none" w:sz="0" w:space="0" w:color="auto"/>
        <w:left w:val="none" w:sz="0" w:space="0" w:color="auto"/>
        <w:bottom w:val="none" w:sz="0" w:space="0" w:color="auto"/>
        <w:right w:val="none" w:sz="0" w:space="0" w:color="auto"/>
      </w:divBdr>
    </w:div>
    <w:div w:id="1160266439">
      <w:bodyDiv w:val="1"/>
      <w:marLeft w:val="0"/>
      <w:marRight w:val="0"/>
      <w:marTop w:val="0"/>
      <w:marBottom w:val="0"/>
      <w:divBdr>
        <w:top w:val="none" w:sz="0" w:space="0" w:color="auto"/>
        <w:left w:val="none" w:sz="0" w:space="0" w:color="auto"/>
        <w:bottom w:val="none" w:sz="0" w:space="0" w:color="auto"/>
        <w:right w:val="none" w:sz="0" w:space="0" w:color="auto"/>
      </w:divBdr>
    </w:div>
    <w:div w:id="1307276591">
      <w:bodyDiv w:val="1"/>
      <w:marLeft w:val="0"/>
      <w:marRight w:val="0"/>
      <w:marTop w:val="0"/>
      <w:marBottom w:val="0"/>
      <w:divBdr>
        <w:top w:val="none" w:sz="0" w:space="0" w:color="auto"/>
        <w:left w:val="none" w:sz="0" w:space="0" w:color="auto"/>
        <w:bottom w:val="none" w:sz="0" w:space="0" w:color="auto"/>
        <w:right w:val="none" w:sz="0" w:space="0" w:color="auto"/>
      </w:divBdr>
    </w:div>
    <w:div w:id="1344631390">
      <w:bodyDiv w:val="1"/>
      <w:marLeft w:val="0"/>
      <w:marRight w:val="0"/>
      <w:marTop w:val="0"/>
      <w:marBottom w:val="0"/>
      <w:divBdr>
        <w:top w:val="none" w:sz="0" w:space="0" w:color="auto"/>
        <w:left w:val="none" w:sz="0" w:space="0" w:color="auto"/>
        <w:bottom w:val="none" w:sz="0" w:space="0" w:color="auto"/>
        <w:right w:val="none" w:sz="0" w:space="0" w:color="auto"/>
      </w:divBdr>
    </w:div>
    <w:div w:id="1420559406">
      <w:bodyDiv w:val="1"/>
      <w:marLeft w:val="0"/>
      <w:marRight w:val="0"/>
      <w:marTop w:val="0"/>
      <w:marBottom w:val="0"/>
      <w:divBdr>
        <w:top w:val="none" w:sz="0" w:space="0" w:color="auto"/>
        <w:left w:val="none" w:sz="0" w:space="0" w:color="auto"/>
        <w:bottom w:val="none" w:sz="0" w:space="0" w:color="auto"/>
        <w:right w:val="none" w:sz="0" w:space="0" w:color="auto"/>
      </w:divBdr>
    </w:div>
    <w:div w:id="1442413055">
      <w:bodyDiv w:val="1"/>
      <w:marLeft w:val="0"/>
      <w:marRight w:val="0"/>
      <w:marTop w:val="0"/>
      <w:marBottom w:val="0"/>
      <w:divBdr>
        <w:top w:val="none" w:sz="0" w:space="0" w:color="auto"/>
        <w:left w:val="none" w:sz="0" w:space="0" w:color="auto"/>
        <w:bottom w:val="none" w:sz="0" w:space="0" w:color="auto"/>
        <w:right w:val="none" w:sz="0" w:space="0" w:color="auto"/>
      </w:divBdr>
    </w:div>
    <w:div w:id="1524590112">
      <w:bodyDiv w:val="1"/>
      <w:marLeft w:val="0"/>
      <w:marRight w:val="0"/>
      <w:marTop w:val="0"/>
      <w:marBottom w:val="0"/>
      <w:divBdr>
        <w:top w:val="none" w:sz="0" w:space="0" w:color="auto"/>
        <w:left w:val="none" w:sz="0" w:space="0" w:color="auto"/>
        <w:bottom w:val="none" w:sz="0" w:space="0" w:color="auto"/>
        <w:right w:val="none" w:sz="0" w:space="0" w:color="auto"/>
      </w:divBdr>
    </w:div>
    <w:div w:id="1620992751">
      <w:bodyDiv w:val="1"/>
      <w:marLeft w:val="0"/>
      <w:marRight w:val="0"/>
      <w:marTop w:val="0"/>
      <w:marBottom w:val="0"/>
      <w:divBdr>
        <w:top w:val="none" w:sz="0" w:space="0" w:color="auto"/>
        <w:left w:val="none" w:sz="0" w:space="0" w:color="auto"/>
        <w:bottom w:val="none" w:sz="0" w:space="0" w:color="auto"/>
        <w:right w:val="none" w:sz="0" w:space="0" w:color="auto"/>
      </w:divBdr>
    </w:div>
    <w:div w:id="1632595680">
      <w:bodyDiv w:val="1"/>
      <w:marLeft w:val="0"/>
      <w:marRight w:val="0"/>
      <w:marTop w:val="0"/>
      <w:marBottom w:val="0"/>
      <w:divBdr>
        <w:top w:val="none" w:sz="0" w:space="0" w:color="auto"/>
        <w:left w:val="none" w:sz="0" w:space="0" w:color="auto"/>
        <w:bottom w:val="none" w:sz="0" w:space="0" w:color="auto"/>
        <w:right w:val="none" w:sz="0" w:space="0" w:color="auto"/>
      </w:divBdr>
    </w:div>
    <w:div w:id="1672415739">
      <w:bodyDiv w:val="1"/>
      <w:marLeft w:val="0"/>
      <w:marRight w:val="0"/>
      <w:marTop w:val="0"/>
      <w:marBottom w:val="0"/>
      <w:divBdr>
        <w:top w:val="none" w:sz="0" w:space="0" w:color="auto"/>
        <w:left w:val="none" w:sz="0" w:space="0" w:color="auto"/>
        <w:bottom w:val="none" w:sz="0" w:space="0" w:color="auto"/>
        <w:right w:val="none" w:sz="0" w:space="0" w:color="auto"/>
      </w:divBdr>
    </w:div>
    <w:div w:id="1704012105">
      <w:bodyDiv w:val="1"/>
      <w:marLeft w:val="0"/>
      <w:marRight w:val="0"/>
      <w:marTop w:val="0"/>
      <w:marBottom w:val="0"/>
      <w:divBdr>
        <w:top w:val="none" w:sz="0" w:space="0" w:color="auto"/>
        <w:left w:val="none" w:sz="0" w:space="0" w:color="auto"/>
        <w:bottom w:val="none" w:sz="0" w:space="0" w:color="auto"/>
        <w:right w:val="none" w:sz="0" w:space="0" w:color="auto"/>
      </w:divBdr>
    </w:div>
    <w:div w:id="1904678154">
      <w:bodyDiv w:val="1"/>
      <w:marLeft w:val="0"/>
      <w:marRight w:val="0"/>
      <w:marTop w:val="0"/>
      <w:marBottom w:val="0"/>
      <w:divBdr>
        <w:top w:val="none" w:sz="0" w:space="0" w:color="auto"/>
        <w:left w:val="none" w:sz="0" w:space="0" w:color="auto"/>
        <w:bottom w:val="none" w:sz="0" w:space="0" w:color="auto"/>
        <w:right w:val="none" w:sz="0" w:space="0" w:color="auto"/>
      </w:divBdr>
    </w:div>
    <w:div w:id="2014146559">
      <w:bodyDiv w:val="1"/>
      <w:marLeft w:val="0"/>
      <w:marRight w:val="0"/>
      <w:marTop w:val="0"/>
      <w:marBottom w:val="0"/>
      <w:divBdr>
        <w:top w:val="none" w:sz="0" w:space="0" w:color="auto"/>
        <w:left w:val="none" w:sz="0" w:space="0" w:color="auto"/>
        <w:bottom w:val="none" w:sz="0" w:space="0" w:color="auto"/>
        <w:right w:val="none" w:sz="0" w:space="0" w:color="auto"/>
      </w:divBdr>
    </w:div>
    <w:div w:id="2043553189">
      <w:bodyDiv w:val="1"/>
      <w:marLeft w:val="0"/>
      <w:marRight w:val="0"/>
      <w:marTop w:val="0"/>
      <w:marBottom w:val="0"/>
      <w:divBdr>
        <w:top w:val="none" w:sz="0" w:space="0" w:color="auto"/>
        <w:left w:val="none" w:sz="0" w:space="0" w:color="auto"/>
        <w:bottom w:val="none" w:sz="0" w:space="0" w:color="auto"/>
        <w:right w:val="none" w:sz="0" w:space="0" w:color="auto"/>
      </w:divBdr>
    </w:div>
    <w:div w:id="205700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WILITERACYNAS\Share\Members\DCF\17-18\DCF%202018%20Q4%20Respons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WILITERACYNAS\Share\Members\DCF\17-18\DCF%202018%20Q4%20Respons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r>
              <a:rPr lang="en-US"/>
              <a:t>DCF Grant Overview for 17-18</a:t>
            </a:r>
          </a:p>
        </c:rich>
      </c:tx>
      <c:layout>
        <c:manualLayout>
          <c:xMode val="edge"/>
          <c:yMode val="edge"/>
          <c:x val="0.30771305151397293"/>
          <c:y val="1.6080400313335675E-2"/>
        </c:manualLayout>
      </c:layout>
      <c:overlay val="0"/>
      <c:spPr>
        <a:noFill/>
        <a:ln>
          <a:noFill/>
        </a:ln>
        <a:effectLst/>
      </c:spPr>
      <c:txPr>
        <a:bodyPr rot="0" spcFirstLastPara="1" vertOverflow="ellipsis" vert="horz" wrap="square" anchor="ctr" anchorCtr="1"/>
        <a:lstStyle/>
        <a:p>
          <a:pPr>
            <a:defRPr sz="144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endParaRPr lang="en-US"/>
        </a:p>
      </c:txPr>
    </c:title>
    <c:autoTitleDeleted val="0"/>
    <c:plotArea>
      <c:layout/>
      <c:lineChart>
        <c:grouping val="standard"/>
        <c:varyColors val="0"/>
        <c:ser>
          <c:idx val="0"/>
          <c:order val="0"/>
          <c:tx>
            <c:strRef>
              <c:f>'Results Overview'!$A$21</c:f>
              <c:strCache>
                <c:ptCount val="1"/>
                <c:pt idx="0">
                  <c:v>Total TANF-eligible students receiving GED/HSED instruction</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'Results Overview'!$B$20:$E$20</c:f>
              <c:strCache>
                <c:ptCount val="4"/>
                <c:pt idx="0">
                  <c:v>2018 Q1</c:v>
                </c:pt>
                <c:pt idx="1">
                  <c:v>2018 Q2</c:v>
                </c:pt>
                <c:pt idx="2">
                  <c:v>2018 Q3</c:v>
                </c:pt>
                <c:pt idx="3">
                  <c:v>2018 Q4</c:v>
                </c:pt>
              </c:strCache>
            </c:strRef>
          </c:cat>
          <c:val>
            <c:numRef>
              <c:f>'Results Overview'!$B$21:$E$21</c:f>
              <c:numCache>
                <c:formatCode>General</c:formatCode>
                <c:ptCount val="4"/>
                <c:pt idx="0">
                  <c:v>460</c:v>
                </c:pt>
                <c:pt idx="1">
                  <c:v>815</c:v>
                </c:pt>
                <c:pt idx="2">
                  <c:v>655</c:v>
                </c:pt>
                <c:pt idx="3">
                  <c:v>686</c:v>
                </c:pt>
              </c:numCache>
            </c:numRef>
          </c:val>
          <c:smooth val="0"/>
          <c:extLst>
            <c:ext xmlns:c16="http://schemas.microsoft.com/office/drawing/2014/chart" uri="{C3380CC4-5D6E-409C-BE32-E72D297353CC}">
              <c16:uniqueId val="{00000000-C799-4472-A6C6-1DCA246D7A9F}"/>
            </c:ext>
          </c:extLst>
        </c:ser>
        <c:ser>
          <c:idx val="1"/>
          <c:order val="1"/>
          <c:tx>
            <c:strRef>
              <c:f>'Results Overview'!$A$22</c:f>
              <c:strCache>
                <c:ptCount val="1"/>
                <c:pt idx="0">
                  <c:v>Total TANF-eligible students attempting the GED test: </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'Results Overview'!$B$20:$E$20</c:f>
              <c:strCache>
                <c:ptCount val="4"/>
                <c:pt idx="0">
                  <c:v>2018 Q1</c:v>
                </c:pt>
                <c:pt idx="1">
                  <c:v>2018 Q2</c:v>
                </c:pt>
                <c:pt idx="2">
                  <c:v>2018 Q3</c:v>
                </c:pt>
                <c:pt idx="3">
                  <c:v>2018 Q4</c:v>
                </c:pt>
              </c:strCache>
            </c:strRef>
          </c:cat>
          <c:val>
            <c:numRef>
              <c:f>'Results Overview'!$B$22:$E$22</c:f>
              <c:numCache>
                <c:formatCode>General</c:formatCode>
                <c:ptCount val="4"/>
                <c:pt idx="0">
                  <c:v>128</c:v>
                </c:pt>
                <c:pt idx="1">
                  <c:v>270</c:v>
                </c:pt>
                <c:pt idx="2">
                  <c:v>218</c:v>
                </c:pt>
                <c:pt idx="3">
                  <c:v>312</c:v>
                </c:pt>
              </c:numCache>
            </c:numRef>
          </c:val>
          <c:smooth val="0"/>
          <c:extLst>
            <c:ext xmlns:c16="http://schemas.microsoft.com/office/drawing/2014/chart" uri="{C3380CC4-5D6E-409C-BE32-E72D297353CC}">
              <c16:uniqueId val="{00000001-C799-4472-A6C6-1DCA246D7A9F}"/>
            </c:ext>
          </c:extLst>
        </c:ser>
        <c:ser>
          <c:idx val="2"/>
          <c:order val="2"/>
          <c:tx>
            <c:strRef>
              <c:f>'Results Overview'!$A$23</c:f>
              <c:strCache>
                <c:ptCount val="1"/>
                <c:pt idx="0">
                  <c:v>Total TANF-eligible students successfully completing the GED/HSED:</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'Results Overview'!$B$20:$E$20</c:f>
              <c:strCache>
                <c:ptCount val="4"/>
                <c:pt idx="0">
                  <c:v>2018 Q1</c:v>
                </c:pt>
                <c:pt idx="1">
                  <c:v>2018 Q2</c:v>
                </c:pt>
                <c:pt idx="2">
                  <c:v>2018 Q3</c:v>
                </c:pt>
                <c:pt idx="3">
                  <c:v>2018 Q4</c:v>
                </c:pt>
              </c:strCache>
            </c:strRef>
          </c:cat>
          <c:val>
            <c:numRef>
              <c:f>'Results Overview'!$B$23:$E$23</c:f>
              <c:numCache>
                <c:formatCode>General</c:formatCode>
                <c:ptCount val="4"/>
                <c:pt idx="0">
                  <c:v>74</c:v>
                </c:pt>
                <c:pt idx="1">
                  <c:v>158</c:v>
                </c:pt>
                <c:pt idx="2">
                  <c:v>40</c:v>
                </c:pt>
                <c:pt idx="3">
                  <c:v>184</c:v>
                </c:pt>
              </c:numCache>
            </c:numRef>
          </c:val>
          <c:smooth val="0"/>
          <c:extLst>
            <c:ext xmlns:c16="http://schemas.microsoft.com/office/drawing/2014/chart" uri="{C3380CC4-5D6E-409C-BE32-E72D297353CC}">
              <c16:uniqueId val="{00000002-C799-4472-A6C6-1DCA246D7A9F}"/>
            </c:ext>
          </c:extLst>
        </c:ser>
        <c:ser>
          <c:idx val="3"/>
          <c:order val="3"/>
          <c:tx>
            <c:strRef>
              <c:f>'Results Overview'!$A$24</c:f>
              <c:strCache>
                <c:ptCount val="1"/>
                <c:pt idx="0">
                  <c:v>Total TANF-eligible students receiving literacy services</c:v>
                </c:pt>
              </c:strCache>
            </c:strRef>
          </c:tx>
          <c:spPr>
            <a:ln w="19050" cap="rnd" cmpd="sng" algn="ctr">
              <a:solidFill>
                <a:schemeClr val="accent4">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4"/>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'Results Overview'!$B$20:$E$20</c:f>
              <c:strCache>
                <c:ptCount val="4"/>
                <c:pt idx="0">
                  <c:v>2018 Q1</c:v>
                </c:pt>
                <c:pt idx="1">
                  <c:v>2018 Q2</c:v>
                </c:pt>
                <c:pt idx="2">
                  <c:v>2018 Q3</c:v>
                </c:pt>
                <c:pt idx="3">
                  <c:v>2018 Q4</c:v>
                </c:pt>
              </c:strCache>
            </c:strRef>
          </c:cat>
          <c:val>
            <c:numRef>
              <c:f>'Results Overview'!$B$24:$E$24</c:f>
              <c:numCache>
                <c:formatCode>General</c:formatCode>
                <c:ptCount val="4"/>
                <c:pt idx="0">
                  <c:v>625</c:v>
                </c:pt>
                <c:pt idx="1">
                  <c:v>509</c:v>
                </c:pt>
                <c:pt idx="2">
                  <c:v>373</c:v>
                </c:pt>
                <c:pt idx="3">
                  <c:v>442</c:v>
                </c:pt>
              </c:numCache>
            </c:numRef>
          </c:val>
          <c:smooth val="0"/>
          <c:extLst>
            <c:ext xmlns:c16="http://schemas.microsoft.com/office/drawing/2014/chart" uri="{C3380CC4-5D6E-409C-BE32-E72D297353CC}">
              <c16:uniqueId val="{00000003-C799-4472-A6C6-1DCA246D7A9F}"/>
            </c:ext>
          </c:extLst>
        </c:ser>
        <c:ser>
          <c:idx val="4"/>
          <c:order val="4"/>
          <c:tx>
            <c:strRef>
              <c:f>'Results Overview'!$A$25</c:f>
              <c:strCache>
                <c:ptCount val="1"/>
                <c:pt idx="0">
                  <c:v>Number of TANF-eligible students receiving literacy services who achieved a literacy gain</c:v>
                </c:pt>
              </c:strCache>
            </c:strRef>
          </c:tx>
          <c:spPr>
            <a:ln w="19050" cap="rnd" cmpd="sng" algn="ctr">
              <a:solidFill>
                <a:schemeClr val="accent5">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'Results Overview'!$B$20:$E$20</c:f>
              <c:strCache>
                <c:ptCount val="4"/>
                <c:pt idx="0">
                  <c:v>2018 Q1</c:v>
                </c:pt>
                <c:pt idx="1">
                  <c:v>2018 Q2</c:v>
                </c:pt>
                <c:pt idx="2">
                  <c:v>2018 Q3</c:v>
                </c:pt>
                <c:pt idx="3">
                  <c:v>2018 Q4</c:v>
                </c:pt>
              </c:strCache>
            </c:strRef>
          </c:cat>
          <c:val>
            <c:numRef>
              <c:f>'Results Overview'!$B$25:$E$25</c:f>
              <c:numCache>
                <c:formatCode>General</c:formatCode>
                <c:ptCount val="4"/>
                <c:pt idx="0">
                  <c:v>105</c:v>
                </c:pt>
                <c:pt idx="1">
                  <c:v>82</c:v>
                </c:pt>
                <c:pt idx="2">
                  <c:v>24</c:v>
                </c:pt>
                <c:pt idx="3">
                  <c:v>121</c:v>
                </c:pt>
              </c:numCache>
            </c:numRef>
          </c:val>
          <c:smooth val="0"/>
          <c:extLst>
            <c:ext xmlns:c16="http://schemas.microsoft.com/office/drawing/2014/chart" uri="{C3380CC4-5D6E-409C-BE32-E72D297353CC}">
              <c16:uniqueId val="{00000004-C799-4472-A6C6-1DCA246D7A9F}"/>
            </c:ext>
          </c:extLst>
        </c:ser>
        <c:dLbls>
          <c:dLblPos val="ctr"/>
          <c:showLegendKey val="0"/>
          <c:showVal val="1"/>
          <c:showCatName val="0"/>
          <c:showSerName val="0"/>
          <c:showPercent val="0"/>
          <c:showBubbleSize val="0"/>
        </c:dLbls>
        <c:marker val="1"/>
        <c:smooth val="0"/>
        <c:axId val="567910240"/>
        <c:axId val="507786104"/>
        <c:extLst/>
      </c:lineChart>
      <c:catAx>
        <c:axId val="56791024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507786104"/>
        <c:crosses val="autoZero"/>
        <c:auto val="1"/>
        <c:lblAlgn val="ctr"/>
        <c:lblOffset val="100"/>
        <c:noMultiLvlLbl val="0"/>
      </c:catAx>
      <c:valAx>
        <c:axId val="507786104"/>
        <c:scaling>
          <c:orientation val="minMax"/>
        </c:scaling>
        <c:delete val="1"/>
        <c:axPos val="l"/>
        <c:numFmt formatCode="General" sourceLinked="1"/>
        <c:majorTickMark val="none"/>
        <c:minorTickMark val="none"/>
        <c:tickLblPos val="nextTo"/>
        <c:crossAx val="5679102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W-2  Referrals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'Results Overview'!$A$28</c:f>
              <c:strCache>
                <c:ptCount val="1"/>
                <c:pt idx="0">
                  <c:v># of W-2 referrals received by GED/HSED providers: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'Results Overview'!$B$27:$E$27</c:f>
              <c:strCache>
                <c:ptCount val="4"/>
                <c:pt idx="0">
                  <c:v>2018 Q1</c:v>
                </c:pt>
                <c:pt idx="1">
                  <c:v>2018 Q2</c:v>
                </c:pt>
                <c:pt idx="2">
                  <c:v>2018 Q3</c:v>
                </c:pt>
                <c:pt idx="3">
                  <c:v>2018 Q4</c:v>
                </c:pt>
              </c:strCache>
            </c:strRef>
          </c:cat>
          <c:val>
            <c:numRef>
              <c:f>'Results Overview'!$B$28:$E$28</c:f>
              <c:numCache>
                <c:formatCode>General</c:formatCode>
                <c:ptCount val="4"/>
                <c:pt idx="0">
                  <c:v>53</c:v>
                </c:pt>
                <c:pt idx="1">
                  <c:v>200</c:v>
                </c:pt>
                <c:pt idx="2">
                  <c:v>290</c:v>
                </c:pt>
                <c:pt idx="3">
                  <c:v>106</c:v>
                </c:pt>
              </c:numCache>
            </c:numRef>
          </c:val>
          <c:smooth val="0"/>
          <c:extLst>
            <c:ext xmlns:c16="http://schemas.microsoft.com/office/drawing/2014/chart" uri="{C3380CC4-5D6E-409C-BE32-E72D297353CC}">
              <c16:uniqueId val="{00000000-2B92-407F-9A0D-2C247BE8A565}"/>
            </c:ext>
          </c:extLst>
        </c:ser>
        <c:ser>
          <c:idx val="1"/>
          <c:order val="1"/>
          <c:tx>
            <c:strRef>
              <c:f>'Results Overview'!$A$29</c:f>
              <c:strCache>
                <c:ptCount val="1"/>
                <c:pt idx="0">
                  <c:v>W-2 referrals that completed their GED/HSED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'Results Overview'!$B$27:$E$27</c:f>
              <c:strCache>
                <c:ptCount val="4"/>
                <c:pt idx="0">
                  <c:v>2018 Q1</c:v>
                </c:pt>
                <c:pt idx="1">
                  <c:v>2018 Q2</c:v>
                </c:pt>
                <c:pt idx="2">
                  <c:v>2018 Q3</c:v>
                </c:pt>
                <c:pt idx="3">
                  <c:v>2018 Q4</c:v>
                </c:pt>
              </c:strCache>
            </c:strRef>
          </c:cat>
          <c:val>
            <c:numRef>
              <c:f>'Results Overview'!$B$29:$E$29</c:f>
              <c:numCache>
                <c:formatCode>General</c:formatCode>
                <c:ptCount val="4"/>
                <c:pt idx="0">
                  <c:v>23</c:v>
                </c:pt>
                <c:pt idx="1">
                  <c:v>43</c:v>
                </c:pt>
                <c:pt idx="2">
                  <c:v>20</c:v>
                </c:pt>
                <c:pt idx="3">
                  <c:v>43</c:v>
                </c:pt>
              </c:numCache>
            </c:numRef>
          </c:val>
          <c:smooth val="0"/>
          <c:extLst>
            <c:ext xmlns:c16="http://schemas.microsoft.com/office/drawing/2014/chart" uri="{C3380CC4-5D6E-409C-BE32-E72D297353CC}">
              <c16:uniqueId val="{00000001-2B92-407F-9A0D-2C247BE8A565}"/>
            </c:ext>
          </c:extLst>
        </c:ser>
        <c:ser>
          <c:idx val="2"/>
          <c:order val="2"/>
          <c:tx>
            <c:strRef>
              <c:f>'Results Overview'!$A$30</c:f>
              <c:strCache>
                <c:ptCount val="1"/>
                <c:pt idx="0">
                  <c:v># of W-2 referrals received by literacy service providers: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'Results Overview'!$B$27:$E$27</c:f>
              <c:strCache>
                <c:ptCount val="4"/>
                <c:pt idx="0">
                  <c:v>2018 Q1</c:v>
                </c:pt>
                <c:pt idx="1">
                  <c:v>2018 Q2</c:v>
                </c:pt>
                <c:pt idx="2">
                  <c:v>2018 Q3</c:v>
                </c:pt>
                <c:pt idx="3">
                  <c:v>2018 Q4</c:v>
                </c:pt>
              </c:strCache>
            </c:strRef>
          </c:cat>
          <c:val>
            <c:numRef>
              <c:f>'Results Overview'!$B$30:$E$30</c:f>
              <c:numCache>
                <c:formatCode>General</c:formatCode>
                <c:ptCount val="4"/>
                <c:pt idx="0">
                  <c:v>27</c:v>
                </c:pt>
                <c:pt idx="1">
                  <c:v>9</c:v>
                </c:pt>
                <c:pt idx="2">
                  <c:v>2</c:v>
                </c:pt>
                <c:pt idx="3">
                  <c:v>9</c:v>
                </c:pt>
              </c:numCache>
            </c:numRef>
          </c:val>
          <c:smooth val="0"/>
          <c:extLst>
            <c:ext xmlns:c16="http://schemas.microsoft.com/office/drawing/2014/chart" uri="{C3380CC4-5D6E-409C-BE32-E72D297353CC}">
              <c16:uniqueId val="{00000002-2B92-407F-9A0D-2C247BE8A565}"/>
            </c:ext>
          </c:extLst>
        </c:ser>
        <c:ser>
          <c:idx val="3"/>
          <c:order val="3"/>
          <c:tx>
            <c:strRef>
              <c:f>'Results Overview'!$A$31</c:f>
              <c:strCache>
                <c:ptCount val="1"/>
                <c:pt idx="0">
                  <c:v>W-2 referrals that gained a literacy level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'Results Overview'!$B$27:$E$27</c:f>
              <c:strCache>
                <c:ptCount val="4"/>
                <c:pt idx="0">
                  <c:v>2018 Q1</c:v>
                </c:pt>
                <c:pt idx="1">
                  <c:v>2018 Q2</c:v>
                </c:pt>
                <c:pt idx="2">
                  <c:v>2018 Q3</c:v>
                </c:pt>
                <c:pt idx="3">
                  <c:v>2018 Q4</c:v>
                </c:pt>
              </c:strCache>
            </c:strRef>
          </c:cat>
          <c:val>
            <c:numRef>
              <c:f>'Results Overview'!$B$31:$E$31</c:f>
              <c:numCache>
                <c:formatCode>General</c:formatCode>
                <c:ptCount val="4"/>
                <c:pt idx="0">
                  <c:v>15</c:v>
                </c:pt>
                <c:pt idx="1">
                  <c:v>11</c:v>
                </c:pt>
                <c:pt idx="2">
                  <c:v>5</c:v>
                </c:pt>
                <c:pt idx="3">
                  <c:v>10</c:v>
                </c:pt>
              </c:numCache>
            </c:numRef>
          </c:val>
          <c:smooth val="0"/>
          <c:extLst>
            <c:ext xmlns:c16="http://schemas.microsoft.com/office/drawing/2014/chart" uri="{C3380CC4-5D6E-409C-BE32-E72D297353CC}">
              <c16:uniqueId val="{00000003-2B92-407F-9A0D-2C247BE8A565}"/>
            </c:ext>
          </c:extLst>
        </c:ser>
        <c:dLbls>
          <c:showLegendKey val="0"/>
          <c:showVal val="0"/>
          <c:showCatName val="0"/>
          <c:showSerName val="0"/>
          <c:showPercent val="0"/>
          <c:showBubbleSize val="0"/>
        </c:dLbls>
        <c:marker val="1"/>
        <c:smooth val="0"/>
        <c:axId val="507785712"/>
        <c:axId val="507786496"/>
      </c:lineChart>
      <c:catAx>
        <c:axId val="50778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786496"/>
        <c:crosses val="autoZero"/>
        <c:auto val="1"/>
        <c:lblAlgn val="ctr"/>
        <c:lblOffset val="100"/>
        <c:noMultiLvlLbl val="0"/>
      </c:catAx>
      <c:valAx>
        <c:axId val="507786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7857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74C65-CC7F-4077-9FA2-B3397850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Erikson</dc:creator>
  <cp:keywords/>
  <dc:description/>
  <cp:lastModifiedBy>Michele Erikson</cp:lastModifiedBy>
  <cp:revision>3</cp:revision>
  <cp:lastPrinted>2018-10-02T14:59:00Z</cp:lastPrinted>
  <dcterms:created xsi:type="dcterms:W3CDTF">2018-10-02T15:03:00Z</dcterms:created>
  <dcterms:modified xsi:type="dcterms:W3CDTF">2018-10-02T15:04:00Z</dcterms:modified>
</cp:coreProperties>
</file>